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E3F18F" w14:textId="77777777" w:rsidR="00E966D5" w:rsidRDefault="005B5359" w:rsidP="00E966D5">
      <w:pPr>
        <w:jc w:val="center"/>
        <w:rPr>
          <w:b/>
          <w:szCs w:val="28"/>
        </w:rPr>
      </w:pPr>
      <w:r w:rsidRPr="00D9055E">
        <w:rPr>
          <w:b/>
          <w:szCs w:val="28"/>
        </w:rPr>
        <w:t>Teacher Notes for</w:t>
      </w:r>
      <w:r w:rsidR="004978C7" w:rsidRPr="00D9055E">
        <w:rPr>
          <w:b/>
          <w:szCs w:val="28"/>
        </w:rPr>
        <w:t xml:space="preserve"> </w:t>
      </w:r>
      <w:r w:rsidR="00062E4B">
        <w:rPr>
          <w:b/>
          <w:szCs w:val="28"/>
        </w:rPr>
        <w:t>“</w:t>
      </w:r>
      <w:bookmarkStart w:id="0" w:name="_Hlk84574558"/>
      <w:r w:rsidR="00E966D5">
        <w:rPr>
          <w:b/>
          <w:szCs w:val="28"/>
        </w:rPr>
        <w:t>Plant Growth Puzzle</w:t>
      </w:r>
    </w:p>
    <w:p w14:paraId="599E9772" w14:textId="56C9E85C" w:rsidR="005B5359" w:rsidRPr="00E966D5" w:rsidRDefault="00E966D5" w:rsidP="00E966D5">
      <w:pPr>
        <w:jc w:val="center"/>
        <w:rPr>
          <w:b/>
          <w:szCs w:val="28"/>
        </w:rPr>
      </w:pPr>
      <w:r>
        <w:rPr>
          <w:b/>
          <w:szCs w:val="28"/>
        </w:rPr>
        <w:t xml:space="preserve">– </w:t>
      </w:r>
      <w:r w:rsidR="00952C17" w:rsidRPr="00D9055E">
        <w:rPr>
          <w:b/>
          <w:szCs w:val="28"/>
        </w:rPr>
        <w:t>Photosynthesis</w:t>
      </w:r>
      <w:r>
        <w:rPr>
          <w:b/>
          <w:szCs w:val="28"/>
        </w:rPr>
        <w:t>, Biosynthesis,</w:t>
      </w:r>
      <w:r w:rsidR="00952C17" w:rsidRPr="00D9055E">
        <w:rPr>
          <w:b/>
          <w:szCs w:val="28"/>
        </w:rPr>
        <w:t xml:space="preserve"> and Cellular Respiration</w:t>
      </w:r>
      <w:r w:rsidR="00062E4B">
        <w:rPr>
          <w:b/>
        </w:rPr>
        <w:t>”</w:t>
      </w:r>
      <w:r w:rsidR="00A33155">
        <w:rPr>
          <w:rStyle w:val="FootnoteReference"/>
        </w:rPr>
        <w:footnoteReference w:id="1"/>
      </w:r>
    </w:p>
    <w:p w14:paraId="3424E886" w14:textId="77777777" w:rsidR="005B5359" w:rsidRPr="008E0E23" w:rsidRDefault="005B5359" w:rsidP="005B5359">
      <w:pPr>
        <w:rPr>
          <w:sz w:val="16"/>
          <w:szCs w:val="16"/>
        </w:rPr>
      </w:pPr>
    </w:p>
    <w:p w14:paraId="06F93D0B" w14:textId="7BC4F96D" w:rsidR="00447301" w:rsidRDefault="00E966D5" w:rsidP="00447301">
      <w:r>
        <w:t xml:space="preserve">This </w:t>
      </w:r>
      <w:r w:rsidR="00FB5976">
        <w:t>minds-on</w:t>
      </w:r>
      <w:r w:rsidR="007B0144">
        <w:t xml:space="preserve"> </w:t>
      </w:r>
      <w:r>
        <w:t xml:space="preserve">analysis and discussion </w:t>
      </w:r>
      <w:r w:rsidR="007B0144">
        <w:t>activity</w:t>
      </w:r>
      <w:r w:rsidRPr="00E966D5">
        <w:t xml:space="preserve"> </w:t>
      </w:r>
      <w:r>
        <w:t>challenges students to</w:t>
      </w:r>
      <w:r w:rsidR="000F70B7">
        <w:t xml:space="preserve"> explain </w:t>
      </w:r>
      <w:r>
        <w:t>changes in biomass for plants growing in the light vs. dark.</w:t>
      </w:r>
      <w:r w:rsidR="000F70B7">
        <w:t xml:space="preserve"> Students </w:t>
      </w:r>
      <w:r w:rsidR="007B0144">
        <w:t xml:space="preserve">analyze </w:t>
      </w:r>
      <w:r w:rsidR="00FD0779">
        <w:t>how</w:t>
      </w:r>
      <w:r w:rsidR="007B0144">
        <w:t xml:space="preserve"> photosynthesis, </w:t>
      </w:r>
      <w:r w:rsidR="000F70B7">
        <w:t xml:space="preserve">biosynthesis, and </w:t>
      </w:r>
      <w:r w:rsidR="007B0144">
        <w:t>cellular respiration</w:t>
      </w:r>
      <w:r w:rsidR="000F70B7">
        <w:t xml:space="preserve"> affect biomass</w:t>
      </w:r>
      <w:r w:rsidR="007B0144">
        <w:t xml:space="preserve">. </w:t>
      </w:r>
      <w:r>
        <w:t xml:space="preserve">These </w:t>
      </w:r>
      <w:r w:rsidR="00B453C8">
        <w:t xml:space="preserve">Teacher Notes suggest three possible additions </w:t>
      </w:r>
      <w:r w:rsidR="000F70B7">
        <w:t>to this activity that expand student</w:t>
      </w:r>
      <w:r w:rsidR="00C747C4">
        <w:t xml:space="preserve"> understanding </w:t>
      </w:r>
      <w:r w:rsidR="000F70B7">
        <w:t>of photosynthesis, cellular respiration, hydrolysis of ATP, biosynthesis, and starch</w:t>
      </w:r>
      <w:r w:rsidR="00B453C8">
        <w:t>.</w:t>
      </w:r>
    </w:p>
    <w:bookmarkEnd w:id="0"/>
    <w:p w14:paraId="22A772BD" w14:textId="77777777" w:rsidR="00BC10E0" w:rsidRPr="00A91F1B" w:rsidRDefault="00BC10E0" w:rsidP="00447301">
      <w:pPr>
        <w:rPr>
          <w:sz w:val="16"/>
          <w:szCs w:val="16"/>
        </w:rPr>
      </w:pPr>
    </w:p>
    <w:p w14:paraId="0CE988CA" w14:textId="77777777" w:rsidR="00BC10E0" w:rsidRDefault="00BC10E0" w:rsidP="00BC10E0">
      <w:r w:rsidRPr="008D576B">
        <w:rPr>
          <w:u w:val="single"/>
        </w:rPr>
        <w:t>Before your students begin</w:t>
      </w:r>
      <w:r>
        <w:t xml:space="preserve"> this activity, they should have a basic understanding of photosynthesis and cellular respiration. For this purpose</w:t>
      </w:r>
      <w:r w:rsidR="00685597">
        <w:t>,</w:t>
      </w:r>
      <w:r>
        <w:t xml:space="preserve"> I recommend the analysis and </w:t>
      </w:r>
    </w:p>
    <w:p w14:paraId="763175D6" w14:textId="77777777" w:rsidR="00BC10E0" w:rsidRDefault="00BC10E0" w:rsidP="00BC10E0">
      <w:r>
        <w:t>discussion activities:</w:t>
      </w:r>
    </w:p>
    <w:p w14:paraId="62828561" w14:textId="3C33A794" w:rsidR="00BC10E0" w:rsidRDefault="00BC10E0" w:rsidP="00BC10E0">
      <w:pPr>
        <w:pStyle w:val="ListParagraph"/>
        <w:numPr>
          <w:ilvl w:val="0"/>
          <w:numId w:val="2"/>
        </w:numPr>
      </w:pPr>
      <w:r>
        <w:t>How do organisms use energy? (</w:t>
      </w:r>
      <w:hyperlink r:id="rId8" w:history="1">
        <w:r w:rsidR="00410D50" w:rsidRPr="003671D6">
          <w:rPr>
            <w:rStyle w:val="Hyperlink"/>
          </w:rPr>
          <w:t>https://serendipstudio.org/exchange/bioactivities/energy</w:t>
        </w:r>
      </w:hyperlink>
      <w:r>
        <w:t>)</w:t>
      </w:r>
    </w:p>
    <w:p w14:paraId="4443D725" w14:textId="77777777" w:rsidR="00BC10E0" w:rsidRDefault="00BC10E0" w:rsidP="00BC10E0">
      <w:pPr>
        <w:pStyle w:val="ListParagraph"/>
        <w:numPr>
          <w:ilvl w:val="0"/>
          <w:numId w:val="2"/>
        </w:numPr>
      </w:pPr>
      <w:r>
        <w:t>Using Models to Understand Cellular Respiration</w:t>
      </w:r>
    </w:p>
    <w:p w14:paraId="79A17869" w14:textId="77777777" w:rsidR="00BC10E0" w:rsidRDefault="00BC10E0" w:rsidP="00BC10E0">
      <w:pPr>
        <w:ind w:left="720"/>
      </w:pPr>
      <w:r>
        <w:t>(</w:t>
      </w:r>
      <w:hyperlink r:id="rId9" w:history="1">
        <w:r w:rsidRPr="0061379E">
          <w:rPr>
            <w:rStyle w:val="Hyperlink"/>
          </w:rPr>
          <w:t>https://serendipstudio.org/exchange/bioactivities/modelCR</w:t>
        </w:r>
      </w:hyperlink>
      <w:r>
        <w:t>)</w:t>
      </w:r>
    </w:p>
    <w:p w14:paraId="42954968" w14:textId="622B4ED2" w:rsidR="00BC10E0" w:rsidRPr="00222F07" w:rsidRDefault="00BC10E0" w:rsidP="00BC10E0">
      <w:pPr>
        <w:pStyle w:val="ListParagraph"/>
        <w:numPr>
          <w:ilvl w:val="0"/>
          <w:numId w:val="2"/>
        </w:numPr>
      </w:pPr>
      <w:r>
        <w:t>Using Models to Understand Photosynthesis (</w:t>
      </w:r>
      <w:hyperlink r:id="rId10" w:history="1">
        <w:r w:rsidR="00410D50" w:rsidRPr="003671D6">
          <w:rPr>
            <w:rStyle w:val="Hyperlink"/>
          </w:rPr>
          <w:t>https://serendipstudio.org/exchange/bioactivities/modelphoto</w:t>
        </w:r>
      </w:hyperlink>
      <w:r w:rsidRPr="00222F07">
        <w:t>)</w:t>
      </w:r>
    </w:p>
    <w:p w14:paraId="742DFEF5" w14:textId="77777777" w:rsidR="00BC10E0" w:rsidRPr="00A91F1B" w:rsidRDefault="00BC10E0" w:rsidP="00447301">
      <w:pPr>
        <w:rPr>
          <w:sz w:val="16"/>
          <w:szCs w:val="16"/>
        </w:rPr>
      </w:pPr>
    </w:p>
    <w:p w14:paraId="239AF797" w14:textId="76228E79" w:rsidR="00BC10E0" w:rsidRDefault="00BC10E0" w:rsidP="00447301">
      <w:bookmarkStart w:id="1" w:name="_Hlk16304167"/>
      <w:r>
        <w:t>A possible alternative</w:t>
      </w:r>
      <w:r w:rsidR="00A91F1B">
        <w:t xml:space="preserve"> hands-on</w:t>
      </w:r>
      <w:r>
        <w:t xml:space="preserve"> activity that covers much of the same material is “</w:t>
      </w:r>
      <w:r w:rsidRPr="00BC10E0">
        <w:t>Photosynthesis, Cellular Respiration and Plant Growth” (</w:t>
      </w:r>
      <w:hyperlink r:id="rId11" w:anchor="photobiomass" w:history="1">
        <w:r w:rsidRPr="00BC10E0">
          <w:rPr>
            <w:rStyle w:val="Hyperlink"/>
          </w:rPr>
          <w:t>https://serendipstudio.org/sci_edu/waldron/#photobiomass</w:t>
        </w:r>
      </w:hyperlink>
      <w:r w:rsidRPr="00BC10E0">
        <w:t xml:space="preserve">). This </w:t>
      </w:r>
      <w:r w:rsidR="00410D50">
        <w:t xml:space="preserve">hands-on </w:t>
      </w:r>
      <w:r>
        <w:t>activity begins with the question of how a tiny seed grows into a giant Sequoia tree.</w:t>
      </w:r>
      <w:r w:rsidR="00410D50">
        <w:t xml:space="preserve"> To answer this question, students </w:t>
      </w:r>
      <w:r>
        <w:t>analyze data from research studies on plant biomass, and they conduct a hands-on experiment to evaluate changes in CO</w:t>
      </w:r>
      <w:r w:rsidRPr="008E5D2A">
        <w:rPr>
          <w:vertAlign w:val="subscript"/>
        </w:rPr>
        <w:t>2</w:t>
      </w:r>
      <w:r>
        <w:t xml:space="preserve"> concentration in the air around plants in the light vs. dark. Students interpret the data to understand how photosynthesis makes an essential contribution to increases in plant biomass, and cellular respiration can result in decreases in biomass. </w:t>
      </w:r>
      <w:r w:rsidR="00E966D5">
        <w:t>An inquiry,</w:t>
      </w:r>
      <w:r w:rsidR="00E966D5" w:rsidRPr="00E966D5">
        <w:rPr>
          <w:rStyle w:val="FootnoteReference"/>
          <w:szCs w:val="18"/>
        </w:rPr>
        <w:t xml:space="preserve"> </w:t>
      </w:r>
      <w:r w:rsidR="00E966D5" w:rsidRPr="00A66D93">
        <w:rPr>
          <w:szCs w:val="18"/>
        </w:rPr>
        <w:t xml:space="preserve">hands-on activity which develops the same concepts is presented in "An Inquiry-based Approach to Teaching – Photosynthesis and Cellular Respiration" by Dan O'Connell, </w:t>
      </w:r>
      <w:r w:rsidR="00E966D5" w:rsidRPr="00A66D93">
        <w:rPr>
          <w:szCs w:val="18"/>
          <w:u w:val="single"/>
        </w:rPr>
        <w:t>American Biology Teacher</w:t>
      </w:r>
      <w:r w:rsidR="00E966D5" w:rsidRPr="00A66D93">
        <w:rPr>
          <w:szCs w:val="18"/>
        </w:rPr>
        <w:t xml:space="preserve"> 70(6): 350-6, 2008.  </w:t>
      </w:r>
    </w:p>
    <w:bookmarkEnd w:id="1"/>
    <w:p w14:paraId="0B1915A1" w14:textId="77777777" w:rsidR="00447301" w:rsidRPr="00B768E1" w:rsidRDefault="00447301" w:rsidP="005B5359"/>
    <w:p w14:paraId="5C5F76B0" w14:textId="673E32F8" w:rsidR="00FB5976" w:rsidRPr="00685597" w:rsidRDefault="00FB5976" w:rsidP="005B5359">
      <w:pPr>
        <w:rPr>
          <w:b/>
          <w:i/>
        </w:rPr>
      </w:pPr>
      <w:r>
        <w:rPr>
          <w:b/>
        </w:rPr>
        <w:t>Table of Contents</w:t>
      </w:r>
      <w:r w:rsidR="007A46F4">
        <w:rPr>
          <w:b/>
          <w:i/>
        </w:rPr>
        <w:t xml:space="preserve"> </w:t>
      </w:r>
    </w:p>
    <w:p w14:paraId="5559166D" w14:textId="77777777" w:rsidR="00FB5976" w:rsidRDefault="00FB5976" w:rsidP="005B5359">
      <w:r>
        <w:t>Learning Goals – page</w:t>
      </w:r>
      <w:r w:rsidR="00E240F9">
        <w:t>s</w:t>
      </w:r>
      <w:r>
        <w:t xml:space="preserve"> 1</w:t>
      </w:r>
      <w:r w:rsidR="00E240F9">
        <w:t>-2</w:t>
      </w:r>
    </w:p>
    <w:p w14:paraId="7EDBB116" w14:textId="50F2E077" w:rsidR="00FB5976" w:rsidRDefault="00FB5976" w:rsidP="00E966D5">
      <w:r>
        <w:t>Instructional Suggestions and Background Information</w:t>
      </w:r>
      <w:r w:rsidR="00E966D5">
        <w:t xml:space="preserve"> </w:t>
      </w:r>
      <w:r w:rsidR="00080F94">
        <w:t>– pages</w:t>
      </w:r>
      <w:r w:rsidR="008A1935">
        <w:t xml:space="preserve"> 2-</w:t>
      </w:r>
      <w:r w:rsidR="00391E3D">
        <w:t>7</w:t>
      </w:r>
    </w:p>
    <w:p w14:paraId="676427A9" w14:textId="005821B1" w:rsidR="00FB5976" w:rsidRDefault="00A372E2" w:rsidP="00A372E2">
      <w:r>
        <w:t>Additional Information –</w:t>
      </w:r>
      <w:r w:rsidR="00064B03">
        <w:t xml:space="preserve"> page</w:t>
      </w:r>
      <w:r w:rsidR="00236C04">
        <w:t xml:space="preserve"> </w:t>
      </w:r>
      <w:r w:rsidR="008A1935">
        <w:t>7</w:t>
      </w:r>
    </w:p>
    <w:p w14:paraId="08525BAF" w14:textId="77777777" w:rsidR="00685597" w:rsidRDefault="00685597" w:rsidP="005B5359">
      <w:r>
        <w:t>Optional</w:t>
      </w:r>
      <w:r w:rsidR="00A91F1B">
        <w:t xml:space="preserve"> Additions to this Activity</w:t>
      </w:r>
    </w:p>
    <w:p w14:paraId="5A940185" w14:textId="33C46D63" w:rsidR="00685597" w:rsidRDefault="00685597" w:rsidP="00685597">
      <w:pPr>
        <w:ind w:firstLine="720"/>
      </w:pPr>
      <w:r>
        <w:t>Storyboards</w:t>
      </w:r>
      <w:r w:rsidR="007A46F4">
        <w:t xml:space="preserve"> – pages</w:t>
      </w:r>
      <w:r w:rsidR="008A1935">
        <w:t xml:space="preserve"> 8-10</w:t>
      </w:r>
    </w:p>
    <w:p w14:paraId="7B0B26F3" w14:textId="0AC4B115" w:rsidR="00B453C8" w:rsidRDefault="00B453C8" w:rsidP="00685597">
      <w:pPr>
        <w:ind w:firstLine="720"/>
      </w:pPr>
      <w:r>
        <w:t>Chemical Equations for Photosynthesis and Cellular Respiration – pages</w:t>
      </w:r>
      <w:r w:rsidR="008A1935">
        <w:t xml:space="preserve"> 11-13</w:t>
      </w:r>
    </w:p>
    <w:p w14:paraId="75E23E19" w14:textId="066F111A" w:rsidR="00FB5976" w:rsidRDefault="00A66DA1" w:rsidP="00685597">
      <w:pPr>
        <w:ind w:firstLine="720"/>
      </w:pPr>
      <w:r>
        <w:t xml:space="preserve">Diurnal </w:t>
      </w:r>
      <w:r w:rsidR="00685597">
        <w:t>Variation of Starch in Leaves</w:t>
      </w:r>
      <w:r w:rsidR="007A46F4">
        <w:t xml:space="preserve"> – page</w:t>
      </w:r>
      <w:r w:rsidR="008A1935">
        <w:t xml:space="preserve"> 14</w:t>
      </w:r>
    </w:p>
    <w:p w14:paraId="03752ECF" w14:textId="77777777" w:rsidR="00FB5976" w:rsidRPr="00B768E1" w:rsidRDefault="00FB5976" w:rsidP="005B5359"/>
    <w:p w14:paraId="41917A10" w14:textId="77777777" w:rsidR="00447301" w:rsidRDefault="00447301" w:rsidP="005B5359">
      <w:r w:rsidRPr="00222F07">
        <w:rPr>
          <w:b/>
        </w:rPr>
        <w:t>Learning Goals</w:t>
      </w:r>
    </w:p>
    <w:p w14:paraId="0504A0DE" w14:textId="77777777" w:rsidR="00222F07" w:rsidRPr="00672F80" w:rsidRDefault="00222F07" w:rsidP="00222F07">
      <w:pPr>
        <w:pStyle w:val="FootnoteText"/>
        <w:rPr>
          <w:sz w:val="24"/>
          <w:szCs w:val="24"/>
        </w:rPr>
      </w:pPr>
      <w:r w:rsidRPr="00672F80">
        <w:rPr>
          <w:sz w:val="24"/>
          <w:szCs w:val="24"/>
        </w:rPr>
        <w:t xml:space="preserve">In accord with the </w:t>
      </w:r>
      <w:r w:rsidRPr="00672F80">
        <w:rPr>
          <w:sz w:val="24"/>
          <w:szCs w:val="24"/>
          <w:u w:val="single"/>
        </w:rPr>
        <w:t>Next Generation Science Standards</w:t>
      </w:r>
      <w:r w:rsidR="00FE5E1B">
        <w:rPr>
          <w:rStyle w:val="FootnoteReference"/>
          <w:sz w:val="24"/>
          <w:szCs w:val="24"/>
          <w:u w:val="single"/>
        </w:rPr>
        <w:footnoteReference w:id="2"/>
      </w:r>
      <w:r w:rsidR="00B303C9" w:rsidRPr="00672F80">
        <w:rPr>
          <w:rStyle w:val="Hyperlink"/>
          <w:color w:val="auto"/>
          <w:sz w:val="24"/>
          <w:szCs w:val="24"/>
          <w:u w:val="none"/>
        </w:rPr>
        <w:t>:</w:t>
      </w:r>
    </w:p>
    <w:p w14:paraId="1D9C0B17" w14:textId="77777777" w:rsidR="00222F07" w:rsidRDefault="00222F07" w:rsidP="00B303C9">
      <w:pPr>
        <w:pStyle w:val="ListParagraph"/>
        <w:numPr>
          <w:ilvl w:val="0"/>
          <w:numId w:val="3"/>
        </w:numPr>
        <w:ind w:left="360"/>
      </w:pPr>
      <w:r>
        <w:t xml:space="preserve">Students learn the following </w:t>
      </w:r>
      <w:r w:rsidRPr="00D9055E">
        <w:rPr>
          <w:u w:val="single"/>
        </w:rPr>
        <w:t>Disciplinary Core Ideas</w:t>
      </w:r>
      <w:r>
        <w:t>:</w:t>
      </w:r>
    </w:p>
    <w:p w14:paraId="06622BCE" w14:textId="77777777" w:rsidR="00AC4490" w:rsidRDefault="00222F07" w:rsidP="000B430F">
      <w:pPr>
        <w:pStyle w:val="ListParagraph"/>
        <w:numPr>
          <w:ilvl w:val="0"/>
          <w:numId w:val="11"/>
        </w:numPr>
      </w:pPr>
      <w:r>
        <w:t xml:space="preserve">LS1.C: "The process of photosynthesis converts light energy to stored chemical energy by converting carbon dioxide plus water into sugars plus released oxygen. The sugar molecules thus formed contain carbon, hydrogen, and oxygen; their hydrocarbon backbones are used to make amino acids and other carbon-based molecules… </w:t>
      </w:r>
      <w:r w:rsidR="00AC4490">
        <w:t xml:space="preserve">Cellular respiration is a chemical process whereby the bonds of food molecules and oxygen </w:t>
      </w:r>
      <w:r w:rsidR="00AC4490">
        <w:lastRenderedPageBreak/>
        <w:t>molecules are broken”, carbon dioxide and water are formed, and the energy released is used in the production of ATP from ADP and P. Then, the hydrolysis of ATP molecules provides the energy needed for many biological processes.</w:t>
      </w:r>
    </w:p>
    <w:p w14:paraId="019430F3" w14:textId="028A9A19" w:rsidR="0017529F" w:rsidRDefault="00AC4490" w:rsidP="00C803AD">
      <w:pPr>
        <w:pStyle w:val="ListParagraph"/>
        <w:numPr>
          <w:ilvl w:val="0"/>
          <w:numId w:val="4"/>
        </w:numPr>
      </w:pPr>
      <w:r>
        <w:t xml:space="preserve">Students engage in recommended </w:t>
      </w:r>
      <w:r w:rsidR="00D9055E" w:rsidRPr="00C803AD">
        <w:rPr>
          <w:u w:val="single"/>
        </w:rPr>
        <w:t>Scientific Practices</w:t>
      </w:r>
      <w:r>
        <w:t>, including</w:t>
      </w:r>
      <w:r w:rsidR="00C803AD">
        <w:t xml:space="preserve"> </w:t>
      </w:r>
      <w:r w:rsidR="0017529F">
        <w:t>Constructing Explanations: Apply scientific ideas, principles, and/or evidence to provide an explanation</w:t>
      </w:r>
      <w:r w:rsidR="00B768E1">
        <w:t xml:space="preserve"> of phenomena…”</w:t>
      </w:r>
    </w:p>
    <w:p w14:paraId="38DA10A7" w14:textId="77777777" w:rsidR="00FB5976" w:rsidRDefault="00C35450" w:rsidP="00867646">
      <w:pPr>
        <w:pStyle w:val="ListParagraph"/>
        <w:numPr>
          <w:ilvl w:val="0"/>
          <w:numId w:val="4"/>
        </w:numPr>
      </w:pPr>
      <w:r>
        <w:t>This activity can be used to illus</w:t>
      </w:r>
      <w:r w:rsidR="0066024D">
        <w:t xml:space="preserve">trate </w:t>
      </w:r>
      <w:r w:rsidR="000B430F">
        <w:t>the</w:t>
      </w:r>
      <w:r w:rsidR="0066024D">
        <w:t xml:space="preserve"> </w:t>
      </w:r>
      <w:r w:rsidR="0066024D" w:rsidRPr="00D9055E">
        <w:rPr>
          <w:u w:val="single"/>
        </w:rPr>
        <w:t>Crosscutting Concept</w:t>
      </w:r>
      <w:r w:rsidR="003918BA">
        <w:rPr>
          <w:u w:val="single"/>
        </w:rPr>
        <w:t>s</w:t>
      </w:r>
      <w:r w:rsidR="00FB5976">
        <w:t>:</w:t>
      </w:r>
    </w:p>
    <w:p w14:paraId="20BDA7C8" w14:textId="77777777" w:rsidR="00FB5976" w:rsidRDefault="003918BA" w:rsidP="00C60726">
      <w:pPr>
        <w:pStyle w:val="ListParagraph"/>
        <w:numPr>
          <w:ilvl w:val="1"/>
          <w:numId w:val="4"/>
        </w:numPr>
      </w:pPr>
      <w:r>
        <w:t>“</w:t>
      </w:r>
      <w:r w:rsidR="00C35450">
        <w:t xml:space="preserve">Energy and matter: Flows, </w:t>
      </w:r>
      <w:r w:rsidR="00533353">
        <w:t>Cycles and Conservation</w:t>
      </w:r>
      <w:r w:rsidR="000B430F">
        <w:t>”</w:t>
      </w:r>
      <w:r w:rsidR="00FB5976">
        <w:t xml:space="preserve"> –</w:t>
      </w:r>
      <w:r w:rsidR="00C60726">
        <w:t xml:space="preserve"> “matter is conserved because atoms are conserved in physical and chemical processes… Energy may take different forms…”</w:t>
      </w:r>
    </w:p>
    <w:p w14:paraId="26DA5C01" w14:textId="77777777" w:rsidR="00685597" w:rsidRDefault="00D67898" w:rsidP="00C60726">
      <w:pPr>
        <w:pStyle w:val="ListParagraph"/>
        <w:numPr>
          <w:ilvl w:val="1"/>
          <w:numId w:val="4"/>
        </w:numPr>
      </w:pPr>
      <w:r>
        <w:t>“Cause and Effect</w:t>
      </w:r>
      <w:r w:rsidR="00533353">
        <w:t>: Mechanism and Prediction</w:t>
      </w:r>
      <w:r w:rsidR="00FB5976">
        <w:t>” –</w:t>
      </w:r>
      <w:r w:rsidR="00FB5976" w:rsidRPr="00FB5976">
        <w:t xml:space="preserve"> </w:t>
      </w:r>
      <w:r w:rsidR="00FB5976">
        <w:t>Students “suggest cause and effect relationships to explain and predict behaviors in complex natural and designed systems”.</w:t>
      </w:r>
    </w:p>
    <w:p w14:paraId="22085C9F" w14:textId="77777777" w:rsidR="00A91F1B" w:rsidRDefault="00A91F1B" w:rsidP="00A91F1B">
      <w:pPr>
        <w:widowControl w:val="0"/>
        <w:numPr>
          <w:ilvl w:val="0"/>
          <w:numId w:val="3"/>
        </w:numPr>
        <w:autoSpaceDE w:val="0"/>
        <w:autoSpaceDN w:val="0"/>
        <w:adjustRightInd w:val="0"/>
        <w:ind w:left="360"/>
      </w:pPr>
      <w:r>
        <w:t xml:space="preserve">This activity helps students to prepare for </w:t>
      </w:r>
      <w:r w:rsidRPr="00D9055E">
        <w:rPr>
          <w:u w:val="single"/>
        </w:rPr>
        <w:t>Performance Expectations</w:t>
      </w:r>
      <w:r>
        <w:t>:</w:t>
      </w:r>
    </w:p>
    <w:p w14:paraId="35D5F377" w14:textId="77777777" w:rsidR="00A91F1B" w:rsidRDefault="00A91F1B" w:rsidP="00A91F1B">
      <w:pPr>
        <w:widowControl w:val="0"/>
        <w:numPr>
          <w:ilvl w:val="0"/>
          <w:numId w:val="7"/>
        </w:numPr>
        <w:autoSpaceDE w:val="0"/>
        <w:autoSpaceDN w:val="0"/>
        <w:adjustRightInd w:val="0"/>
      </w:pPr>
      <w:r>
        <w:t xml:space="preserve">HS-LS1-5, "Use a model to illustrate how photosynthesis transforms light energy into stored chemical energy." </w:t>
      </w:r>
    </w:p>
    <w:p w14:paraId="6BE9DC71" w14:textId="77777777" w:rsidR="00A91F1B" w:rsidRDefault="00A91F1B" w:rsidP="00A91F1B">
      <w:pPr>
        <w:widowControl w:val="0"/>
        <w:numPr>
          <w:ilvl w:val="0"/>
          <w:numId w:val="7"/>
        </w:numPr>
        <w:autoSpaceDE w:val="0"/>
        <w:autoSpaceDN w:val="0"/>
        <w:adjustRightInd w:val="0"/>
      </w:pPr>
      <w:r>
        <w:t>HS-LS1-7, "Use a model to illustrate that cellular respiration is a chemical process whereby the bonds of food molecules and oxygen molecules are broken and the bonds in new compounds are formed resulting in a net transfer of energy."</w:t>
      </w:r>
    </w:p>
    <w:p w14:paraId="05BACE72" w14:textId="77777777" w:rsidR="00685597" w:rsidRDefault="00A91F1B" w:rsidP="00A91F1B">
      <w:pPr>
        <w:widowControl w:val="0"/>
        <w:numPr>
          <w:ilvl w:val="0"/>
          <w:numId w:val="7"/>
        </w:numPr>
        <w:autoSpaceDE w:val="0"/>
        <w:autoSpaceDN w:val="0"/>
        <w:adjustRightInd w:val="0"/>
      </w:pPr>
      <w:r>
        <w:t>HS-LS2-5, "Develop a model to illustrate the role of photosynthesis and cellular respiration in the cycling of carbon among the biosphere, atmosphere…”</w:t>
      </w:r>
    </w:p>
    <w:p w14:paraId="6A8E9466" w14:textId="77777777" w:rsidR="00A91F1B" w:rsidRPr="00912FDB" w:rsidRDefault="00A91F1B" w:rsidP="00685597">
      <w:pPr>
        <w:rPr>
          <w:sz w:val="16"/>
          <w:szCs w:val="16"/>
        </w:rPr>
      </w:pPr>
    </w:p>
    <w:p w14:paraId="7ADFF49A" w14:textId="2CE5E26A" w:rsidR="00685597" w:rsidRDefault="00685597" w:rsidP="00685597">
      <w:r>
        <w:t>This learning activity will help to</w:t>
      </w:r>
      <w:r w:rsidRPr="00A91F1B">
        <w:t xml:space="preserve"> </w:t>
      </w:r>
      <w:r>
        <w:rPr>
          <w:u w:val="single"/>
        </w:rPr>
        <w:t>counteract</w:t>
      </w:r>
      <w:r w:rsidR="00A236B8">
        <w:t xml:space="preserve"> two </w:t>
      </w:r>
      <w:r>
        <w:t xml:space="preserve">common </w:t>
      </w:r>
      <w:r w:rsidRPr="004D7AB3">
        <w:rPr>
          <w:u w:val="single"/>
        </w:rPr>
        <w:t>misconceptions</w:t>
      </w:r>
      <w:r>
        <w:t>.</w:t>
      </w:r>
      <w:r w:rsidR="00C803AD">
        <w:rPr>
          <w:rStyle w:val="FootnoteReference"/>
        </w:rPr>
        <w:footnoteReference w:id="3"/>
      </w:r>
      <w:r>
        <w:t xml:space="preserve"> </w:t>
      </w:r>
    </w:p>
    <w:p w14:paraId="7CB7B931" w14:textId="77777777" w:rsidR="00685597" w:rsidRDefault="00685597" w:rsidP="00685597">
      <w:r>
        <w:t xml:space="preserve">– Many students believe that only animals carry out cellular respiration and plants only carry out photosynthesis. They do not understand that plants also need to carry out cellular respiration to provide ATP for cellular processes. </w:t>
      </w:r>
    </w:p>
    <w:p w14:paraId="2F4899BE" w14:textId="77777777" w:rsidR="004F5BE8" w:rsidRDefault="004F5BE8" w:rsidP="004F5BE8">
      <w:r>
        <w:t>– Many students don’t understand the importance of photosynthesis and find it hard to believe that the biomass of plants comes largely from a gas (CO</w:t>
      </w:r>
      <w:r w:rsidRPr="008E5D2A">
        <w:rPr>
          <w:vertAlign w:val="subscript"/>
        </w:rPr>
        <w:t>2</w:t>
      </w:r>
      <w:r>
        <w:t xml:space="preserve">). </w:t>
      </w:r>
    </w:p>
    <w:p w14:paraId="0F3EDB21" w14:textId="77777777" w:rsidR="00685597" w:rsidRDefault="00685597" w:rsidP="00685597"/>
    <w:p w14:paraId="796930F0" w14:textId="77777777" w:rsidR="00447301" w:rsidRDefault="008E0E23" w:rsidP="005B5359">
      <w:r>
        <w:rPr>
          <w:b/>
        </w:rPr>
        <w:t>Instructional</w:t>
      </w:r>
      <w:r w:rsidRPr="00222F07">
        <w:rPr>
          <w:b/>
        </w:rPr>
        <w:t xml:space="preserve"> Suggestions </w:t>
      </w:r>
      <w:r>
        <w:rPr>
          <w:b/>
        </w:rPr>
        <w:t xml:space="preserve">and </w:t>
      </w:r>
      <w:r w:rsidR="00447301" w:rsidRPr="00222F07">
        <w:rPr>
          <w:b/>
        </w:rPr>
        <w:t xml:space="preserve">Background Information </w:t>
      </w:r>
    </w:p>
    <w:p w14:paraId="0E062886" w14:textId="1BCD562C" w:rsidR="0056794D" w:rsidRDefault="00FE5E1B" w:rsidP="00FE5E1B">
      <w:r w:rsidRPr="006A538F">
        <w:rPr>
          <w:u w:val="single"/>
        </w:rPr>
        <w:t>To maximize student participation and learning</w:t>
      </w:r>
      <w:r>
        <w:t xml:space="preserve">, I suggest that you have your students work in pairs (or individually or in small groups) to </w:t>
      </w:r>
      <w:r w:rsidR="005F56DB">
        <w:t xml:space="preserve">answer </w:t>
      </w:r>
      <w:r>
        <w:t>groups of related questions and then have a class discussion after each group of related questions. In each discussion, you can probe student thinking and help them to develop a sound understanding of the concepts and information covered before moving on to the next group of related questions.</w:t>
      </w:r>
    </w:p>
    <w:p w14:paraId="1D4D6044" w14:textId="77777777" w:rsidR="0056794D" w:rsidRPr="00A91F1B" w:rsidRDefault="0056794D" w:rsidP="00FE5E1B">
      <w:pPr>
        <w:rPr>
          <w:sz w:val="16"/>
          <w:szCs w:val="16"/>
        </w:rPr>
      </w:pPr>
    </w:p>
    <w:p w14:paraId="19E743A1" w14:textId="2015B1D3" w:rsidR="00E524A8" w:rsidRDefault="0056794D" w:rsidP="0056794D">
      <w:bookmarkStart w:id="2" w:name="_Hlk50441109"/>
      <w:bookmarkStart w:id="3" w:name="_Hlk50360723"/>
      <w:r w:rsidRPr="00FB3ABB">
        <w:t xml:space="preserve">If your students are </w:t>
      </w:r>
      <w:r w:rsidRPr="00410D50">
        <w:rPr>
          <w:u w:val="single"/>
        </w:rPr>
        <w:t>learning online</w:t>
      </w:r>
      <w:r w:rsidRPr="00FB3ABB">
        <w:t>, we recommend that they use the Google Doc version of the Student Handout available at</w:t>
      </w:r>
      <w:bookmarkStart w:id="4" w:name="_Hlk50456419"/>
      <w:r>
        <w:t xml:space="preserve"> </w:t>
      </w:r>
      <w:hyperlink r:id="rId12" w:history="1">
        <w:r w:rsidRPr="00207A52">
          <w:rPr>
            <w:rStyle w:val="Hyperlink"/>
          </w:rPr>
          <w:t>https://serendipstudio.org/exchange/bioactivities/photocellrespir</w:t>
        </w:r>
      </w:hyperlink>
      <w:r w:rsidRPr="0056794D">
        <w:rPr>
          <w:rStyle w:val="Hyperlink"/>
          <w:u w:val="none"/>
        </w:rPr>
        <w:t>.</w:t>
      </w:r>
      <w:r>
        <w:rPr>
          <w:rStyle w:val="Hyperlink"/>
        </w:rPr>
        <w:t xml:space="preserve"> </w:t>
      </w:r>
      <w:r w:rsidRPr="00FB3ABB">
        <w:t>To answer</w:t>
      </w:r>
      <w:r>
        <w:t xml:space="preserve"> question</w:t>
      </w:r>
      <w:r w:rsidR="001B48A3">
        <w:t>s 5 and 10</w:t>
      </w:r>
      <w:r>
        <w:t>,</w:t>
      </w:r>
      <w:r w:rsidRPr="00FB3ABB">
        <w:t xml:space="preserve"> students can either print the relevant page, draw on</w:t>
      </w:r>
      <w:r w:rsidR="00E524A8">
        <w:t xml:space="preserve"> it </w:t>
      </w:r>
      <w:r w:rsidRPr="00FB3ABB">
        <w:t>and send you</w:t>
      </w:r>
      <w:r>
        <w:t xml:space="preserve"> </w:t>
      </w:r>
      <w:r w:rsidR="00E524A8">
        <w:t xml:space="preserve">a </w:t>
      </w:r>
      <w:r>
        <w:t>picture</w:t>
      </w:r>
      <w:r w:rsidRPr="00FB3ABB">
        <w:t>, or they will need to know how to modify a drawing online.</w:t>
      </w:r>
      <w:r w:rsidRPr="00FB3ABB">
        <w:rPr>
          <w:rFonts w:cstheme="minorHAnsi"/>
          <w:color w:val="000000"/>
        </w:rPr>
        <w:t xml:space="preserve"> </w:t>
      </w:r>
      <w:r w:rsidR="00E524A8" w:rsidRPr="00FB3ABB">
        <w:rPr>
          <w:rFonts w:cstheme="minorHAnsi"/>
          <w:color w:val="000000"/>
        </w:rPr>
        <w:t>T</w:t>
      </w:r>
      <w:r w:rsidR="00E524A8">
        <w:rPr>
          <w:rFonts w:cstheme="minorHAnsi"/>
          <w:color w:val="000000"/>
        </w:rPr>
        <w:t>o answer online, t</w:t>
      </w:r>
      <w:r w:rsidR="00E524A8" w:rsidRPr="00FB3ABB">
        <w:rPr>
          <w:rFonts w:cstheme="minorHAnsi"/>
          <w:color w:val="000000"/>
        </w:rPr>
        <w:t>hey can double-click on the relevant drawing</w:t>
      </w:r>
      <w:r w:rsidR="00E524A8">
        <w:rPr>
          <w:rFonts w:cstheme="minorHAnsi"/>
          <w:color w:val="000000"/>
        </w:rPr>
        <w:t xml:space="preserve"> in the Google Doc to</w:t>
      </w:r>
      <w:r w:rsidR="00E524A8" w:rsidRPr="00FB3ABB">
        <w:rPr>
          <w:rFonts w:cstheme="minorHAnsi"/>
          <w:color w:val="000000"/>
        </w:rPr>
        <w:t xml:space="preserve"> open a drawing window</w:t>
      </w:r>
      <w:r w:rsidR="005F56DB">
        <w:rPr>
          <w:rFonts w:cstheme="minorHAnsi"/>
          <w:color w:val="000000"/>
        </w:rPr>
        <w:t xml:space="preserve"> and</w:t>
      </w:r>
      <w:r w:rsidR="00E524A8" w:rsidRPr="00FB3ABB">
        <w:t xml:space="preserve"> use the editing tools to add shapes</w:t>
      </w:r>
      <w:r w:rsidR="00E524A8">
        <w:t>.</w:t>
      </w:r>
      <w:bookmarkEnd w:id="4"/>
    </w:p>
    <w:p w14:paraId="7E485EE6" w14:textId="77777777" w:rsidR="00E524A8" w:rsidRPr="00912FDB" w:rsidRDefault="00E524A8" w:rsidP="0056794D">
      <w:pPr>
        <w:rPr>
          <w:sz w:val="16"/>
          <w:szCs w:val="16"/>
        </w:rPr>
      </w:pPr>
    </w:p>
    <w:p w14:paraId="396DA626" w14:textId="77777777" w:rsidR="00E524A8" w:rsidRDefault="00E524A8" w:rsidP="00E524A8">
      <w:pPr>
        <w:rPr>
          <w:color w:val="000000"/>
        </w:rPr>
      </w:pPr>
      <w:r>
        <w:rPr>
          <w:color w:val="000000"/>
        </w:rPr>
        <w:t xml:space="preserve">You may want to revise the </w:t>
      </w:r>
      <w:proofErr w:type="spellStart"/>
      <w:r>
        <w:rPr>
          <w:color w:val="000000"/>
        </w:rPr>
        <w:t>GoogleDoc</w:t>
      </w:r>
      <w:proofErr w:type="spellEnd"/>
      <w:r>
        <w:rPr>
          <w:color w:val="000000"/>
        </w:rPr>
        <w:t xml:space="preserve"> or Word document to prepare a version of </w:t>
      </w:r>
      <w:r w:rsidRPr="00311BAE">
        <w:rPr>
          <w:color w:val="000000"/>
        </w:rPr>
        <w:t>the Student Handout</w:t>
      </w:r>
      <w:r>
        <w:rPr>
          <w:color w:val="000000"/>
        </w:rPr>
        <w:t xml:space="preserve"> that will be more suitable for your students. If you use the</w:t>
      </w:r>
      <w:r w:rsidRPr="00AB2DDA">
        <w:rPr>
          <w:color w:val="000000"/>
        </w:rPr>
        <w:t xml:space="preserve"> </w:t>
      </w:r>
      <w:r>
        <w:rPr>
          <w:color w:val="000000"/>
        </w:rPr>
        <w:t>Word document, please check the format by viewing the PDF</w:t>
      </w:r>
      <w:r w:rsidRPr="00311BAE">
        <w:rPr>
          <w:color w:val="000000"/>
        </w:rPr>
        <w:t>.</w:t>
      </w:r>
    </w:p>
    <w:bookmarkEnd w:id="2"/>
    <w:bookmarkEnd w:id="3"/>
    <w:p w14:paraId="1EB0F2C6" w14:textId="77777777" w:rsidR="00FE5E1B" w:rsidRDefault="00FE5E1B" w:rsidP="008D576B"/>
    <w:p w14:paraId="055E67FB" w14:textId="584E2D9E" w:rsidR="00654AAF" w:rsidRDefault="00654AAF" w:rsidP="00654AAF">
      <w:r w:rsidRPr="005521CD">
        <w:lastRenderedPageBreak/>
        <w:t xml:space="preserve">A </w:t>
      </w:r>
      <w:r w:rsidRPr="001233EF">
        <w:rPr>
          <w:u w:val="single"/>
        </w:rPr>
        <w:t>key</w:t>
      </w:r>
      <w:r w:rsidR="005960CB">
        <w:t xml:space="preserve"> for the Student Handout and</w:t>
      </w:r>
      <w:r w:rsidR="005F56DB">
        <w:t xml:space="preserve"> all three </w:t>
      </w:r>
      <w:r w:rsidR="00BB54FD">
        <w:t>of the optional additions</w:t>
      </w:r>
      <w:r w:rsidR="005F56DB">
        <w:t xml:space="preserve"> shown at the end of these Teacher Notes </w:t>
      </w:r>
      <w:r w:rsidR="00762108">
        <w:t>is</w:t>
      </w:r>
      <w:r w:rsidRPr="005521CD">
        <w:t xml:space="preserve"> available upon request to Ingrid Waldron (</w:t>
      </w:r>
      <w:hyperlink r:id="rId13" w:history="1">
        <w:r w:rsidR="0056794D" w:rsidRPr="00207A52">
          <w:rPr>
            <w:rStyle w:val="Hyperlink"/>
          </w:rPr>
          <w:t>iwaldron@upenn.edu</w:t>
        </w:r>
      </w:hyperlink>
      <w:r w:rsidRPr="005521CD">
        <w:t>). The following paragraphs provide addit</w:t>
      </w:r>
      <w:r>
        <w:t>ional instructional suggestions</w:t>
      </w:r>
      <w:r w:rsidRPr="005521CD">
        <w:t xml:space="preserve"> and</w:t>
      </w:r>
      <w:r>
        <w:t xml:space="preserve"> background information</w:t>
      </w:r>
      <w:r w:rsidRPr="005521CD">
        <w:t>.</w:t>
      </w:r>
    </w:p>
    <w:p w14:paraId="11C7B7B1" w14:textId="77777777" w:rsidR="00654AAF" w:rsidRDefault="00654AAF" w:rsidP="00654AAF"/>
    <w:p w14:paraId="428AFC34" w14:textId="53A92819" w:rsidR="005F56DB" w:rsidRDefault="00007C41" w:rsidP="00564851">
      <w:r>
        <w:t xml:space="preserve">At the beginning of the Student Handout, students </w:t>
      </w:r>
      <w:r w:rsidR="00912FDB">
        <w:t xml:space="preserve">are introduced to the concept of </w:t>
      </w:r>
      <w:r w:rsidR="00912FDB" w:rsidRPr="002876D7">
        <w:rPr>
          <w:u w:val="single"/>
        </w:rPr>
        <w:t>biomass</w:t>
      </w:r>
      <w:r w:rsidR="005F56DB">
        <w:t>, which is the mass of the organic molecules in a plant.</w:t>
      </w:r>
      <w:r w:rsidR="005F56DB" w:rsidRPr="005F56DB">
        <w:t xml:space="preserve"> </w:t>
      </w:r>
      <w:r w:rsidR="005F56DB">
        <w:t>Organic molecules are complex, carbon-containing molecules found in living organisms.</w:t>
      </w:r>
    </w:p>
    <w:p w14:paraId="61D5DFF9" w14:textId="77777777" w:rsidR="005F56DB" w:rsidRDefault="005F56DB" w:rsidP="00564851"/>
    <w:p w14:paraId="3AF9C2C5" w14:textId="308C739A" w:rsidR="00564851" w:rsidRDefault="005F56DB" w:rsidP="00564851">
      <w:r>
        <w:t xml:space="preserve">The </w:t>
      </w:r>
      <w:r w:rsidRPr="002876D7">
        <w:rPr>
          <w:u w:val="single"/>
        </w:rPr>
        <w:t>photograph</w:t>
      </w:r>
      <w:r>
        <w:t xml:space="preserve"> on page 1 of the Student Handout introduces</w:t>
      </w:r>
      <w:r w:rsidR="00007C41">
        <w:t xml:space="preserve"> the experiment which is the focus of this activity</w:t>
      </w:r>
      <w:r w:rsidR="00912FDB">
        <w:t xml:space="preserve">. </w:t>
      </w:r>
      <w:bookmarkStart w:id="5" w:name="_Hlk86825269"/>
      <w:r w:rsidR="00007C41">
        <w:t>You may want to project</w:t>
      </w:r>
      <w:r>
        <w:t xml:space="preserve"> this photograph </w:t>
      </w:r>
      <w:r w:rsidR="00007C41">
        <w:t xml:space="preserve">in color, since it is clearer in color. </w:t>
      </w:r>
      <w:r w:rsidR="00564851">
        <w:t>Students may notice that</w:t>
      </w:r>
      <w:r w:rsidR="00007C41">
        <w:t xml:space="preserve">, after ten days, </w:t>
      </w:r>
      <w:r w:rsidR="00564851">
        <w:t xml:space="preserve">the plants in no light are paler </w:t>
      </w:r>
      <w:r w:rsidR="00007C41">
        <w:t xml:space="preserve">(less green) </w:t>
      </w:r>
      <w:r w:rsidR="00564851">
        <w:t xml:space="preserve">than the plants in light. Plants respond to light by producing more chloroplasts with more chlorophyll. The differences between plant development in the light and dark are controlled by complex molecular processes that involve phytochrome molecules that respond to light and plant hormones (e.g. auxin and </w:t>
      </w:r>
      <w:proofErr w:type="spellStart"/>
      <w:r w:rsidR="00564851">
        <w:t>giberellins</w:t>
      </w:r>
      <w:proofErr w:type="spellEnd"/>
      <w:r w:rsidR="00564851">
        <w:t>) that control transcription factors.</w:t>
      </w:r>
      <w:bookmarkEnd w:id="5"/>
    </w:p>
    <w:p w14:paraId="6A719137" w14:textId="21DCE38B" w:rsidR="00007C41" w:rsidRDefault="00007C41" w:rsidP="00564851"/>
    <w:p w14:paraId="5EACB0DA" w14:textId="77777777" w:rsidR="005F56DB" w:rsidRDefault="005F56DB" w:rsidP="005F56DB">
      <w:r>
        <w:t xml:space="preserve">Notice that the plants in the experiment were grown in petri dishes with water, but no soil. This observation can be used to reinforce the important concept that </w:t>
      </w:r>
      <w:r w:rsidRPr="002876D7">
        <w:t xml:space="preserve">most </w:t>
      </w:r>
      <w:r>
        <w:t xml:space="preserve">of a plant’s biomass comes </w:t>
      </w:r>
      <w:r w:rsidRPr="002876D7">
        <w:t>from the air</w:t>
      </w:r>
      <w:r>
        <w:t xml:space="preserve"> (CO</w:t>
      </w:r>
      <w:r w:rsidRPr="00EC39EE">
        <w:rPr>
          <w:vertAlign w:val="subscript"/>
        </w:rPr>
        <w:t>2</w:t>
      </w:r>
      <w:r>
        <w:t>) and relatively little from the minerals in the soil. For additional information and a learning activity, see "</w:t>
      </w:r>
      <w:r w:rsidRPr="00222F07">
        <w:t xml:space="preserve">Where </w:t>
      </w:r>
      <w:r>
        <w:t>does a tree's mass come from?" (</w:t>
      </w:r>
      <w:hyperlink r:id="rId14" w:history="1">
        <w:r w:rsidRPr="003671D6">
          <w:rPr>
            <w:rStyle w:val="Hyperlink"/>
          </w:rPr>
          <w:t>https://serendipstudio.org/exchange/bioactivities/plantmass</w:t>
        </w:r>
      </w:hyperlink>
      <w:r>
        <w:t>). After the minerals stored in the seed have been used, minerals from the soil would be required in order for growth to continue.</w:t>
      </w:r>
    </w:p>
    <w:p w14:paraId="220995C8" w14:textId="77777777" w:rsidR="005F56DB" w:rsidRDefault="005F56DB" w:rsidP="005F56DB">
      <w:pPr>
        <w:widowControl w:val="0"/>
        <w:autoSpaceDE w:val="0"/>
        <w:autoSpaceDN w:val="0"/>
        <w:adjustRightInd w:val="0"/>
      </w:pPr>
    </w:p>
    <w:p w14:paraId="2159839A" w14:textId="79E37726" w:rsidR="00912FDB" w:rsidRDefault="00007C41" w:rsidP="00912FDB">
      <w:r w:rsidRPr="00007C41">
        <w:rPr>
          <w:u w:val="single"/>
        </w:rPr>
        <w:t xml:space="preserve">Questions </w:t>
      </w:r>
      <w:r w:rsidR="00912FDB" w:rsidRPr="00007C41">
        <w:rPr>
          <w:u w:val="single"/>
        </w:rPr>
        <w:t>1-</w:t>
      </w:r>
      <w:r w:rsidR="005E29D0" w:rsidRPr="005E29D0">
        <w:rPr>
          <w:u w:val="single"/>
        </w:rPr>
        <w:t>2</w:t>
      </w:r>
      <w:r w:rsidR="005E29D0">
        <w:t xml:space="preserve"> </w:t>
      </w:r>
      <w:r w:rsidR="00912FDB" w:rsidRPr="005E29D0">
        <w:t>ask</w:t>
      </w:r>
      <w:r w:rsidR="00912FDB">
        <w:t xml:space="preserve"> students to predict the change in biomass in each experimental condition and give a reason for each prediction. The goal is for each student or group of students to use what they know thus far to make a prediction that they can support with a reasonable, logical explanation.</w:t>
      </w:r>
      <w:r w:rsidR="00F24B11">
        <w:t xml:space="preserve"> </w:t>
      </w:r>
      <w:bookmarkStart w:id="6" w:name="_Hlk178578152"/>
      <w:r w:rsidR="00F24B11">
        <w:t>You may want to probe your students’ thinking, but</w:t>
      </w:r>
      <w:r w:rsidR="00912FDB">
        <w:t xml:space="preserve"> </w:t>
      </w:r>
      <w:r w:rsidR="00F24B11">
        <w:t>please don’t reveal the correct answers as you discuss these questions; instead, allow your students to discover the correct answers as they work their way through the rest of the activity.</w:t>
      </w:r>
      <w:bookmarkEnd w:id="6"/>
    </w:p>
    <w:p w14:paraId="2EE9C7F6" w14:textId="77777777" w:rsidR="00C747C4" w:rsidRDefault="00C747C4" w:rsidP="00912FDB"/>
    <w:tbl>
      <w:tblPr>
        <w:tblStyle w:val="TableGrid"/>
        <w:tblW w:w="9576" w:type="dxa"/>
        <w:jc w:val="center"/>
        <w:tblLook w:val="04A0" w:firstRow="1" w:lastRow="0" w:firstColumn="1" w:lastColumn="0" w:noHBand="0" w:noVBand="1"/>
      </w:tblPr>
      <w:tblGrid>
        <w:gridCol w:w="3390"/>
        <w:gridCol w:w="6186"/>
      </w:tblGrid>
      <w:tr w:rsidR="00C747C4" w14:paraId="6C826C10" w14:textId="77777777" w:rsidTr="004F3E7A">
        <w:trPr>
          <w:jc w:val="center"/>
        </w:trPr>
        <w:tc>
          <w:tcPr>
            <w:tcW w:w="4675" w:type="dxa"/>
            <w:tcBorders>
              <w:top w:val="nil"/>
              <w:left w:val="nil"/>
              <w:bottom w:val="nil"/>
            </w:tcBorders>
          </w:tcPr>
          <w:p w14:paraId="20694383" w14:textId="52F24651" w:rsidR="00C747C4" w:rsidRDefault="00C747C4" w:rsidP="00912FDB">
            <w:r>
              <w:t xml:space="preserve">Sophisticated students could reasonably respond that there is not enough information to </w:t>
            </w:r>
            <w:r w:rsidR="00946D96">
              <w:t xml:space="preserve">choose the </w:t>
            </w:r>
            <w:r>
              <w:t xml:space="preserve">answer </w:t>
            </w:r>
            <w:r w:rsidR="00946D96">
              <w:t xml:space="preserve">for the first blank in </w:t>
            </w:r>
            <w:r>
              <w:t xml:space="preserve">question 2. The green line in this graph shows that peas sprouting in the light </w:t>
            </w:r>
            <w:r w:rsidR="005E29D0">
              <w:t xml:space="preserve">initially </w:t>
            </w:r>
            <w:r>
              <w:t>lose biomass</w:t>
            </w:r>
            <w:r w:rsidR="004F3E7A">
              <w:t xml:space="preserve"> (dry mass). </w:t>
            </w:r>
            <w:r w:rsidR="00C814D5">
              <w:t xml:space="preserve">Biomass of the seedlings in the light does not begin to increase until these seedlings have developed </w:t>
            </w:r>
            <w:r w:rsidR="005E29D0">
              <w:t xml:space="preserve">the capacity for </w:t>
            </w:r>
            <w:r w:rsidR="004F3E7A">
              <w:t>photosynthesis.</w:t>
            </w:r>
          </w:p>
        </w:tc>
        <w:tc>
          <w:tcPr>
            <w:tcW w:w="4675" w:type="dxa"/>
          </w:tcPr>
          <w:p w14:paraId="019C76F5" w14:textId="77777777" w:rsidR="004F3E7A" w:rsidRPr="004F3E7A" w:rsidRDefault="00C747C4" w:rsidP="004F3E7A">
            <w:pPr>
              <w:jc w:val="center"/>
              <w:rPr>
                <w:sz w:val="16"/>
                <w:szCs w:val="16"/>
              </w:rPr>
            </w:pPr>
            <w:bookmarkStart w:id="7" w:name="_GoBack"/>
            <w:r w:rsidRPr="004F3E7A">
              <w:rPr>
                <w:noProof/>
                <w:sz w:val="16"/>
                <w:szCs w:val="16"/>
              </w:rPr>
              <w:drawing>
                <wp:inline distT="0" distB="0" distL="0" distR="0" wp14:anchorId="0F61FC29" wp14:editId="715711F4">
                  <wp:extent cx="3781425" cy="27717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487F52.tmp"/>
                          <pic:cNvPicPr/>
                        </pic:nvPicPr>
                        <pic:blipFill rotWithShape="1">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l="1489" t="2676" r="-1"/>
                          <a:stretch/>
                        </pic:blipFill>
                        <pic:spPr bwMode="auto">
                          <a:xfrm>
                            <a:off x="0" y="0"/>
                            <a:ext cx="3781953" cy="2772162"/>
                          </a:xfrm>
                          <a:prstGeom prst="rect">
                            <a:avLst/>
                          </a:prstGeom>
                          <a:ln>
                            <a:noFill/>
                          </a:ln>
                          <a:extLst>
                            <a:ext uri="{53640926-AAD7-44D8-BBD7-CCE9431645EC}">
                              <a14:shadowObscured xmlns:a14="http://schemas.microsoft.com/office/drawing/2010/main"/>
                            </a:ext>
                          </a:extLst>
                        </pic:spPr>
                      </pic:pic>
                    </a:graphicData>
                  </a:graphic>
                </wp:inline>
              </w:drawing>
            </w:r>
            <w:bookmarkEnd w:id="7"/>
          </w:p>
          <w:p w14:paraId="014FC698" w14:textId="46F22C27" w:rsidR="00C747C4" w:rsidRPr="004F3E7A" w:rsidRDefault="004F3E7A" w:rsidP="004F3E7A">
            <w:pPr>
              <w:jc w:val="center"/>
              <w:rPr>
                <w:sz w:val="16"/>
                <w:szCs w:val="16"/>
              </w:rPr>
            </w:pPr>
            <w:r w:rsidRPr="004F3E7A">
              <w:rPr>
                <w:sz w:val="16"/>
                <w:szCs w:val="16"/>
              </w:rPr>
              <w:t>(Figure from</w:t>
            </w:r>
            <w:r>
              <w:rPr>
                <w:sz w:val="16"/>
                <w:szCs w:val="16"/>
              </w:rPr>
              <w:t xml:space="preserve"> </w:t>
            </w:r>
            <w:r w:rsidRPr="004F3E7A">
              <w:rPr>
                <w:sz w:val="16"/>
                <w:szCs w:val="16"/>
              </w:rPr>
              <w:t xml:space="preserve">"An Inquiry-based Approach to Teaching – Photosynthesis and Cellular Respiration" by Dan O'Connell, </w:t>
            </w:r>
            <w:r w:rsidRPr="004F3E7A">
              <w:rPr>
                <w:sz w:val="16"/>
                <w:szCs w:val="16"/>
                <w:u w:val="single"/>
              </w:rPr>
              <w:t>American Biology Teacher</w:t>
            </w:r>
            <w:r w:rsidRPr="004F3E7A">
              <w:rPr>
                <w:sz w:val="16"/>
                <w:szCs w:val="16"/>
              </w:rPr>
              <w:t xml:space="preserve"> 70(6): 350-6, 2008)</w:t>
            </w:r>
          </w:p>
        </w:tc>
      </w:tr>
    </w:tbl>
    <w:p w14:paraId="488E27F1" w14:textId="4EA1C405" w:rsidR="00912FDB" w:rsidRDefault="00912FDB" w:rsidP="00912FDB"/>
    <w:p w14:paraId="108AF21E" w14:textId="4415E411" w:rsidR="00912FDB" w:rsidRDefault="00912FDB" w:rsidP="00912FDB">
      <w:r>
        <w:lastRenderedPageBreak/>
        <w:t>Pages 2-4 of the Student Handout</w:t>
      </w:r>
      <w:r w:rsidR="005F56DB">
        <w:t xml:space="preserve"> analyze the reasons for the </w:t>
      </w:r>
      <w:r>
        <w:t>actual results.</w:t>
      </w:r>
      <w:r w:rsidR="004F3E7A">
        <w:rPr>
          <w:rStyle w:val="FootnoteReference"/>
        </w:rPr>
        <w:footnoteReference w:id="4"/>
      </w:r>
      <w:r w:rsidR="003E1148">
        <w:t xml:space="preserve"> You may want to omit the data from line 2 of the table in </w:t>
      </w:r>
      <w:r w:rsidR="003E1148" w:rsidRPr="002876D7">
        <w:rPr>
          <w:u w:val="single"/>
        </w:rPr>
        <w:t>question</w:t>
      </w:r>
      <w:r w:rsidR="005E29D0" w:rsidRPr="002876D7">
        <w:rPr>
          <w:u w:val="single"/>
        </w:rPr>
        <w:t xml:space="preserve"> 3</w:t>
      </w:r>
      <w:r w:rsidR="003E1148" w:rsidRPr="002876D7">
        <w:rPr>
          <w:u w:val="single"/>
        </w:rPr>
        <w:t>a</w:t>
      </w:r>
      <w:r w:rsidR="003E1148">
        <w:t>, and only provide the data after the students have completed questions 1-</w:t>
      </w:r>
      <w:r w:rsidR="005E29D0">
        <w:t>2</w:t>
      </w:r>
      <w:r w:rsidR="003E1148">
        <w:t>.</w:t>
      </w:r>
      <w:bookmarkStart w:id="8" w:name="_Hlk86825000"/>
    </w:p>
    <w:tbl>
      <w:tblPr>
        <w:tblStyle w:val="TableGrid"/>
        <w:tblW w:w="0" w:type="auto"/>
        <w:jc w:val="center"/>
        <w:tblLook w:val="04A0" w:firstRow="1" w:lastRow="0" w:firstColumn="1" w:lastColumn="0" w:noHBand="0" w:noVBand="1"/>
      </w:tblPr>
      <w:tblGrid>
        <w:gridCol w:w="2343"/>
        <w:gridCol w:w="1689"/>
        <w:gridCol w:w="1389"/>
        <w:gridCol w:w="1663"/>
      </w:tblGrid>
      <w:tr w:rsidR="00912FDB" w14:paraId="529A730D" w14:textId="77777777" w:rsidTr="00A337CB">
        <w:trPr>
          <w:jc w:val="center"/>
        </w:trPr>
        <w:tc>
          <w:tcPr>
            <w:tcW w:w="0" w:type="auto"/>
          </w:tcPr>
          <w:p w14:paraId="3D77278A" w14:textId="77777777" w:rsidR="00912FDB" w:rsidRDefault="00912FDB" w:rsidP="00A337CB"/>
        </w:tc>
        <w:tc>
          <w:tcPr>
            <w:tcW w:w="0" w:type="auto"/>
          </w:tcPr>
          <w:p w14:paraId="1F34AD48" w14:textId="77777777" w:rsidR="00912FDB" w:rsidRDefault="00912FDB" w:rsidP="00A337CB">
            <w:r>
              <w:t>Light, no water</w:t>
            </w:r>
          </w:p>
        </w:tc>
        <w:tc>
          <w:tcPr>
            <w:tcW w:w="0" w:type="auto"/>
          </w:tcPr>
          <w:p w14:paraId="42E855F5" w14:textId="77777777" w:rsidR="00912FDB" w:rsidRDefault="00912FDB" w:rsidP="00A337CB">
            <w:r>
              <w:t>Light, water</w:t>
            </w:r>
          </w:p>
        </w:tc>
        <w:tc>
          <w:tcPr>
            <w:tcW w:w="0" w:type="auto"/>
          </w:tcPr>
          <w:p w14:paraId="663677AF" w14:textId="77777777" w:rsidR="00912FDB" w:rsidRDefault="00912FDB" w:rsidP="00A337CB">
            <w:r>
              <w:t>Water, no light</w:t>
            </w:r>
          </w:p>
        </w:tc>
      </w:tr>
      <w:tr w:rsidR="00912FDB" w14:paraId="292E3264" w14:textId="77777777" w:rsidTr="00A337CB">
        <w:trPr>
          <w:jc w:val="center"/>
        </w:trPr>
        <w:tc>
          <w:tcPr>
            <w:tcW w:w="0" w:type="auto"/>
          </w:tcPr>
          <w:p w14:paraId="0A3CAAF1" w14:textId="77777777" w:rsidR="00912FDB" w:rsidRDefault="00912FDB" w:rsidP="00A337CB">
            <w:r>
              <w:t>Biomass after 10 days</w:t>
            </w:r>
          </w:p>
        </w:tc>
        <w:tc>
          <w:tcPr>
            <w:tcW w:w="0" w:type="auto"/>
          </w:tcPr>
          <w:p w14:paraId="5476A4A2" w14:textId="77777777" w:rsidR="00912FDB" w:rsidRPr="00F82320" w:rsidRDefault="00912FDB" w:rsidP="00A337CB">
            <w:pPr>
              <w:jc w:val="center"/>
            </w:pPr>
            <w:r w:rsidRPr="00F82320">
              <w:t>1.46 g</w:t>
            </w:r>
          </w:p>
        </w:tc>
        <w:tc>
          <w:tcPr>
            <w:tcW w:w="0" w:type="auto"/>
          </w:tcPr>
          <w:p w14:paraId="6696C6D2" w14:textId="77777777" w:rsidR="00912FDB" w:rsidRPr="00F82320" w:rsidRDefault="00912FDB" w:rsidP="00A337CB">
            <w:pPr>
              <w:jc w:val="center"/>
            </w:pPr>
            <w:r w:rsidRPr="00F82320">
              <w:t>1.63 g</w:t>
            </w:r>
          </w:p>
        </w:tc>
        <w:tc>
          <w:tcPr>
            <w:tcW w:w="0" w:type="auto"/>
          </w:tcPr>
          <w:p w14:paraId="41565CAD" w14:textId="77777777" w:rsidR="00912FDB" w:rsidRPr="00F82320" w:rsidRDefault="00912FDB" w:rsidP="00A337CB">
            <w:pPr>
              <w:jc w:val="center"/>
            </w:pPr>
            <w:r w:rsidRPr="00F82320">
              <w:t>1.20 g</w:t>
            </w:r>
          </w:p>
        </w:tc>
      </w:tr>
      <w:bookmarkEnd w:id="8"/>
    </w:tbl>
    <w:p w14:paraId="35DEBAEC" w14:textId="5C8309FB" w:rsidR="00A73F46" w:rsidRPr="008A2A0E" w:rsidRDefault="00A73F46" w:rsidP="009E5A34">
      <w:pPr>
        <w:widowControl w:val="0"/>
        <w:autoSpaceDE w:val="0"/>
        <w:autoSpaceDN w:val="0"/>
        <w:adjustRightInd w:val="0"/>
        <w:rPr>
          <w:u w:val="single"/>
        </w:rPr>
      </w:pPr>
    </w:p>
    <w:p w14:paraId="01E2F1FF" w14:textId="560BD89E" w:rsidR="00564851" w:rsidRDefault="00564851" w:rsidP="00564851">
      <w:pPr>
        <w:pStyle w:val="NormalWeb"/>
        <w:spacing w:before="0" w:beforeAutospacing="0" w:after="0" w:afterAutospacing="0"/>
      </w:pPr>
      <w:bookmarkStart w:id="9" w:name="_Hlk87336607"/>
      <w:r>
        <w:t>Page 2 of the Student Handout introduces the concept</w:t>
      </w:r>
      <w:r w:rsidR="00302162">
        <w:t xml:space="preserve"> of </w:t>
      </w:r>
      <w:r w:rsidR="00302162" w:rsidRPr="00302162">
        <w:rPr>
          <w:u w:val="single"/>
        </w:rPr>
        <w:t>biosynthesis</w:t>
      </w:r>
      <w:r w:rsidR="001B48A3">
        <w:t>. T</w:t>
      </w:r>
      <w:r>
        <w:t xml:space="preserve">he glucose molecules produced by photosynthesis are used for the </w:t>
      </w:r>
      <w:r w:rsidRPr="00302162">
        <w:t>synthesis of other organic molecules</w:t>
      </w:r>
      <w:r>
        <w:t xml:space="preserve"> in plants.</w:t>
      </w:r>
      <w:r w:rsidRPr="00597F09">
        <w:t xml:space="preserve"> </w:t>
      </w:r>
      <w:r>
        <w:t xml:space="preserve">The figure below provides some additional information about how glucose is used to synthesize a variety of organic molecules. </w:t>
      </w:r>
    </w:p>
    <w:p w14:paraId="7A6A85F2" w14:textId="77777777" w:rsidR="00564851" w:rsidRDefault="00564851" w:rsidP="00564851">
      <w:pPr>
        <w:pStyle w:val="NormalWeb"/>
        <w:spacing w:before="0" w:beforeAutospacing="0" w:after="0" w:afterAutospacing="0"/>
      </w:pPr>
      <w:r>
        <w:rPr>
          <w:noProof/>
        </w:rPr>
        <w:drawing>
          <wp:inline distT="0" distB="0" distL="0" distR="0" wp14:anchorId="0569807C" wp14:editId="3B72D842">
            <wp:extent cx="5943600" cy="1805948"/>
            <wp:effectExtent l="0" t="0" r="0" b="3810"/>
            <wp:docPr id="4" name="Picture 4" descr="http://www.uic.edu/classes/bios/bios100/lectures/09_28_anabolic_pathways-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ic.edu/classes/bios/bios100/lectures/09_28_anabolic_pathways-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805948"/>
                    </a:xfrm>
                    <a:prstGeom prst="rect">
                      <a:avLst/>
                    </a:prstGeom>
                    <a:noFill/>
                    <a:ln>
                      <a:noFill/>
                    </a:ln>
                  </pic:spPr>
                </pic:pic>
              </a:graphicData>
            </a:graphic>
          </wp:inline>
        </w:drawing>
      </w:r>
    </w:p>
    <w:p w14:paraId="63A18B9A" w14:textId="77777777" w:rsidR="00564851" w:rsidRPr="006B46B2" w:rsidRDefault="00564851" w:rsidP="00564851">
      <w:pPr>
        <w:pStyle w:val="NormalWeb"/>
        <w:spacing w:before="0" w:beforeAutospacing="0" w:after="0" w:afterAutospacing="0"/>
        <w:jc w:val="center"/>
      </w:pPr>
      <w:r w:rsidRPr="004F179A">
        <w:rPr>
          <w:sz w:val="16"/>
          <w:szCs w:val="16"/>
        </w:rPr>
        <w:t>(</w:t>
      </w:r>
      <w:hyperlink r:id="rId18" w:history="1">
        <w:r w:rsidRPr="004F179A">
          <w:rPr>
            <w:rStyle w:val="Hyperlink"/>
            <w:sz w:val="16"/>
            <w:szCs w:val="16"/>
          </w:rPr>
          <w:t>http://www.uic.edu/classes/bios/bios100/lectures/09_28_anabolic_pathways-L.jpg</w:t>
        </w:r>
      </w:hyperlink>
      <w:r w:rsidRPr="004F179A">
        <w:rPr>
          <w:sz w:val="16"/>
          <w:szCs w:val="16"/>
        </w:rPr>
        <w:t xml:space="preserve"> )</w:t>
      </w:r>
    </w:p>
    <w:p w14:paraId="47757913" w14:textId="77777777" w:rsidR="00564851" w:rsidRPr="00A66D93" w:rsidRDefault="00564851" w:rsidP="00564851"/>
    <w:p w14:paraId="47E2ECA6" w14:textId="19374011" w:rsidR="00302162" w:rsidRDefault="00302162" w:rsidP="00302162">
      <w:bookmarkStart w:id="10" w:name="_Hlk86824864"/>
      <w:r>
        <w:t xml:space="preserve">The </w:t>
      </w:r>
      <w:r w:rsidR="005E29D0">
        <w:t xml:space="preserve">bottom </w:t>
      </w:r>
      <w:r>
        <w:t>figure on page 2</w:t>
      </w:r>
      <w:r w:rsidR="005E29D0">
        <w:t xml:space="preserve"> of </w:t>
      </w:r>
      <w:r>
        <w:t xml:space="preserve">the Student Handout shows that glucose monomers are joined in different ways in </w:t>
      </w:r>
      <w:r w:rsidRPr="00A42F12">
        <w:rPr>
          <w:u w:val="single"/>
        </w:rPr>
        <w:t>cellulose and starch polymers</w:t>
      </w:r>
      <w:r>
        <w:t>. This difference in how the glucose monomers are linked results in different shapes for these polymers. Starch molecules have a helical or branched form. In contrast, cellulose molecules are straight and cross-linked by hydrogen bonds to form microfibrils that give strength to plant cell walls. Animals can digest starch, but not cellulose (although the guts of ruminants and termites contain microorganisms that can digest cellulose).</w:t>
      </w:r>
    </w:p>
    <w:p w14:paraId="679D84E7" w14:textId="77777777" w:rsidR="00302162" w:rsidRPr="00A906D7" w:rsidRDefault="00302162" w:rsidP="00302162">
      <w:pPr>
        <w:rPr>
          <w:sz w:val="16"/>
          <w:szCs w:val="16"/>
        </w:rPr>
      </w:pPr>
    </w:p>
    <w:bookmarkEnd w:id="10"/>
    <w:p w14:paraId="0915D947" w14:textId="77777777" w:rsidR="00D00676" w:rsidRDefault="00D00676" w:rsidP="00D00676">
      <w:r>
        <w:t xml:space="preserve">The figure below provides some additional information about </w:t>
      </w:r>
      <w:r w:rsidRPr="006F4D48">
        <w:rPr>
          <w:u w:val="single"/>
        </w:rPr>
        <w:t>starch synthesis</w:t>
      </w:r>
      <w:r>
        <w:t>.</w:t>
      </w:r>
      <w:r>
        <w:rPr>
          <w:rStyle w:val="FootnoteReference"/>
        </w:rPr>
        <w:footnoteReference w:id="5"/>
      </w:r>
      <w:r>
        <w:t xml:space="preserve"> Notice that:</w:t>
      </w:r>
    </w:p>
    <w:p w14:paraId="263D3FE7" w14:textId="08FBA33B" w:rsidR="00D00676" w:rsidRDefault="00D00676" w:rsidP="00D00676">
      <w:pPr>
        <w:pStyle w:val="ListParagraph"/>
        <w:numPr>
          <w:ilvl w:val="0"/>
          <w:numId w:val="13"/>
        </w:numPr>
      </w:pPr>
      <w:r>
        <w:t>The synthesis of starch requires ATP; this is an example of how ATP provides</w:t>
      </w:r>
      <w:r w:rsidR="00391E3D">
        <w:t xml:space="preserve"> the</w:t>
      </w:r>
      <w:r>
        <w:t xml:space="preserve"> energy </w:t>
      </w:r>
      <w:r w:rsidR="00391E3D">
        <w:t xml:space="preserve">needed </w:t>
      </w:r>
      <w:r>
        <w:t>for the</w:t>
      </w:r>
      <w:r w:rsidR="005E29D0">
        <w:t xml:space="preserve"> synthesis of molecules</w:t>
      </w:r>
      <w:r>
        <w:t>.</w:t>
      </w:r>
    </w:p>
    <w:p w14:paraId="16C942DC" w14:textId="77777777" w:rsidR="00D00676" w:rsidRDefault="00D00676" w:rsidP="00D00676">
      <w:pPr>
        <w:pStyle w:val="ListParagraph"/>
        <w:numPr>
          <w:ilvl w:val="0"/>
          <w:numId w:val="13"/>
        </w:numPr>
      </w:pPr>
      <w:r>
        <w:t>The synthesis of starch requires enzymes.</w:t>
      </w:r>
    </w:p>
    <w:p w14:paraId="42169F67" w14:textId="77777777" w:rsidR="00D00676" w:rsidRDefault="00D00676" w:rsidP="00D00676">
      <w:pPr>
        <w:pStyle w:val="ListParagraph"/>
        <w:numPr>
          <w:ilvl w:val="0"/>
          <w:numId w:val="13"/>
        </w:numPr>
      </w:pPr>
      <w:r>
        <w:t>Glucose monomers are added one at a time to synthesize the starch molecule.</w:t>
      </w:r>
    </w:p>
    <w:p w14:paraId="78EE1612" w14:textId="77777777" w:rsidR="00D00676" w:rsidRDefault="00D00676" w:rsidP="00D00676">
      <w:r>
        <w:t>(These points are also relevant for the synthesis of other biological polymers.)</w:t>
      </w:r>
    </w:p>
    <w:p w14:paraId="60D1A0B4" w14:textId="77777777" w:rsidR="00D00676" w:rsidRPr="005A5F09" w:rsidRDefault="00D00676" w:rsidP="00D00676">
      <w:pPr>
        <w:rPr>
          <w:sz w:val="12"/>
          <w:szCs w:val="12"/>
        </w:rPr>
      </w:pPr>
    </w:p>
    <w:p w14:paraId="650F1672" w14:textId="77777777" w:rsidR="00D00676" w:rsidRPr="005D505C" w:rsidRDefault="00D00676" w:rsidP="00D00676">
      <w:pPr>
        <w:jc w:val="center"/>
      </w:pPr>
      <w:r>
        <w:rPr>
          <w:noProof/>
        </w:rPr>
        <w:lastRenderedPageBreak/>
        <w:drawing>
          <wp:inline distT="0" distB="0" distL="0" distR="0" wp14:anchorId="493A530D" wp14:editId="5D91064B">
            <wp:extent cx="5532120" cy="3136392"/>
            <wp:effectExtent l="0" t="0" r="0" b="6985"/>
            <wp:docPr id="2" name="Picture 2" descr="http://www.andrewgray.com/essays/starch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ndrewgray.com/essays/starchp.g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2120" cy="3136392"/>
                    </a:xfrm>
                    <a:prstGeom prst="rect">
                      <a:avLst/>
                    </a:prstGeom>
                    <a:noFill/>
                    <a:ln>
                      <a:noFill/>
                    </a:ln>
                  </pic:spPr>
                </pic:pic>
              </a:graphicData>
            </a:graphic>
          </wp:inline>
        </w:drawing>
      </w:r>
    </w:p>
    <w:p w14:paraId="0EDCF353" w14:textId="77777777" w:rsidR="00D00676" w:rsidRDefault="00D00676" w:rsidP="00D00676">
      <w:pPr>
        <w:jc w:val="center"/>
        <w:rPr>
          <w:sz w:val="16"/>
          <w:szCs w:val="16"/>
        </w:rPr>
      </w:pPr>
      <w:r w:rsidRPr="00C935AD">
        <w:rPr>
          <w:sz w:val="16"/>
          <w:szCs w:val="16"/>
        </w:rPr>
        <w:t>(</w:t>
      </w:r>
      <w:hyperlink r:id="rId20" w:history="1">
        <w:r w:rsidRPr="00C935AD">
          <w:rPr>
            <w:rStyle w:val="Hyperlink"/>
            <w:sz w:val="16"/>
            <w:szCs w:val="16"/>
          </w:rPr>
          <w:t>http://www.andrewgray.com/essays/starchp.gif</w:t>
        </w:r>
      </w:hyperlink>
      <w:r w:rsidRPr="00C935AD">
        <w:rPr>
          <w:sz w:val="16"/>
          <w:szCs w:val="16"/>
        </w:rPr>
        <w:t>)</w:t>
      </w:r>
    </w:p>
    <w:p w14:paraId="4D6F7DCF" w14:textId="77777777" w:rsidR="00D00676" w:rsidRPr="00564851" w:rsidRDefault="00D00676" w:rsidP="00D00676">
      <w:pPr>
        <w:jc w:val="center"/>
      </w:pPr>
    </w:p>
    <w:p w14:paraId="4E62805C" w14:textId="77777777" w:rsidR="00302162" w:rsidRDefault="00302162" w:rsidP="00302162">
      <w:r>
        <w:t xml:space="preserve">Starch synthesis is useful for </w:t>
      </w:r>
      <w:r w:rsidRPr="00341E9C">
        <w:rPr>
          <w:u w:val="single"/>
        </w:rPr>
        <w:t>storing glucose</w:t>
      </w:r>
      <w:r>
        <w:t xml:space="preserve"> to be used for cellular respiration in future situations where photosynthesis cannot occur. For example, starch is stored:</w:t>
      </w:r>
    </w:p>
    <w:p w14:paraId="33E33B2A" w14:textId="77777777" w:rsidR="00302162" w:rsidRDefault="00302162" w:rsidP="00302162">
      <w:pPr>
        <w:pStyle w:val="ListParagraph"/>
        <w:numPr>
          <w:ilvl w:val="0"/>
          <w:numId w:val="18"/>
        </w:numPr>
      </w:pPr>
      <w:r>
        <w:t>in seeds for use when seedlings first sprout</w:t>
      </w:r>
    </w:p>
    <w:p w14:paraId="2F6189C2" w14:textId="77777777" w:rsidR="00302162" w:rsidRDefault="00302162" w:rsidP="00302162">
      <w:pPr>
        <w:pStyle w:val="ListParagraph"/>
        <w:numPr>
          <w:ilvl w:val="0"/>
          <w:numId w:val="18"/>
        </w:numPr>
      </w:pPr>
      <w:r>
        <w:t>in tubers for use in generating a plant after a cold or dry season</w:t>
      </w:r>
    </w:p>
    <w:p w14:paraId="4BEEA69A" w14:textId="77777777" w:rsidR="00302162" w:rsidRDefault="00302162" w:rsidP="00302162">
      <w:pPr>
        <w:pStyle w:val="ListParagraph"/>
        <w:numPr>
          <w:ilvl w:val="0"/>
          <w:numId w:val="18"/>
        </w:numPr>
      </w:pPr>
      <w:r>
        <w:t xml:space="preserve">in leaves during the day to provide glucose for cellular respiration during the night (see the last page of these Teacher Notes). </w:t>
      </w:r>
    </w:p>
    <w:p w14:paraId="1D7A3498" w14:textId="77777777" w:rsidR="00302162" w:rsidRPr="007543B7" w:rsidRDefault="00302162" w:rsidP="00302162"/>
    <w:p w14:paraId="00B2977C" w14:textId="77777777" w:rsidR="00564851" w:rsidRPr="00A66D93" w:rsidRDefault="00564851" w:rsidP="00564851">
      <w:r>
        <w:t>A plant needs</w:t>
      </w:r>
      <w:r w:rsidRPr="00A66D93">
        <w:t xml:space="preserve"> </w:t>
      </w:r>
      <w:r>
        <w:t>nitrogen and phosphorus from soil water in order to synthesize amino acids, nucleotides, and phospholipids. The figure below illustrates this generalization for amino acids.</w:t>
      </w:r>
    </w:p>
    <w:p w14:paraId="5E6A31C2" w14:textId="77777777" w:rsidR="00564851" w:rsidRDefault="00564851" w:rsidP="00564851">
      <w:pPr>
        <w:jc w:val="center"/>
        <w:rPr>
          <w:sz w:val="16"/>
          <w:szCs w:val="16"/>
        </w:rPr>
      </w:pPr>
      <w:r>
        <w:rPr>
          <w:noProof/>
          <w:sz w:val="16"/>
          <w:szCs w:val="16"/>
        </w:rPr>
        <w:drawing>
          <wp:inline distT="0" distB="0" distL="0" distR="0" wp14:anchorId="3FDF3332" wp14:editId="70BBC91F">
            <wp:extent cx="4809744" cy="1618488"/>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starch protein glucose uses.pn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809744" cy="1618488"/>
                    </a:xfrm>
                    <a:prstGeom prst="rect">
                      <a:avLst/>
                    </a:prstGeom>
                    <a:ln>
                      <a:noFill/>
                    </a:ln>
                    <a:extLst>
                      <a:ext uri="{53640926-AAD7-44D8-BBD7-CCE9431645EC}">
                        <a14:shadowObscured xmlns:a14="http://schemas.microsoft.com/office/drawing/2010/main"/>
                      </a:ext>
                    </a:extLst>
                  </pic:spPr>
                </pic:pic>
              </a:graphicData>
            </a:graphic>
          </wp:inline>
        </w:drawing>
      </w:r>
    </w:p>
    <w:p w14:paraId="2B03C4C8" w14:textId="527512B5" w:rsidR="00564851" w:rsidRPr="00D00676" w:rsidRDefault="00564851" w:rsidP="00564851">
      <w:pPr>
        <w:rPr>
          <w:u w:val="single"/>
        </w:rPr>
      </w:pPr>
    </w:p>
    <w:p w14:paraId="7C32FC18" w14:textId="0B0F45E8" w:rsidR="006F38EE" w:rsidRDefault="006F38EE" w:rsidP="006F38EE">
      <w:pPr>
        <w:widowControl w:val="0"/>
        <w:autoSpaceDE w:val="0"/>
        <w:autoSpaceDN w:val="0"/>
        <w:adjustRightInd w:val="0"/>
      </w:pPr>
      <w:r>
        <w:t xml:space="preserve">The figure on the top of page 3 of the Student Handout follows the usual convention that </w:t>
      </w:r>
      <w:r w:rsidRPr="006F38EE">
        <w:rPr>
          <w:u w:val="single"/>
        </w:rPr>
        <w:t>photosynthesis</w:t>
      </w:r>
      <w:r>
        <w:t xml:space="preserve"> produces glucose. In reality, </w:t>
      </w:r>
      <w:r w:rsidRPr="006F38EE">
        <w:t xml:space="preserve">photosynthesis </w:t>
      </w:r>
      <w:r>
        <w:t>directly produces a three-carbon molecule, glyceraldehyde-3-phosphate, which plant cells use to synthesize glucose and fructose. Some of the glucose and fructose are used to make sucrose which is transported to other parts of the plant.</w:t>
      </w:r>
    </w:p>
    <w:p w14:paraId="4AFE2705" w14:textId="77777777" w:rsidR="006F38EE" w:rsidRPr="00A73F46" w:rsidRDefault="006F38EE" w:rsidP="006F38EE">
      <w:pPr>
        <w:widowControl w:val="0"/>
        <w:autoSpaceDE w:val="0"/>
        <w:autoSpaceDN w:val="0"/>
        <w:adjustRightInd w:val="0"/>
        <w:rPr>
          <w:sz w:val="16"/>
          <w:szCs w:val="16"/>
        </w:rPr>
      </w:pPr>
    </w:p>
    <w:p w14:paraId="4FF30847" w14:textId="0A58228A" w:rsidR="002A26C2" w:rsidRDefault="009E5A34" w:rsidP="009E5A34">
      <w:pPr>
        <w:widowControl w:val="0"/>
        <w:autoSpaceDE w:val="0"/>
        <w:autoSpaceDN w:val="0"/>
        <w:adjustRightInd w:val="0"/>
      </w:pPr>
      <w:r>
        <w:t xml:space="preserve">As you know, </w:t>
      </w:r>
      <w:r w:rsidRPr="008A2A0E">
        <w:t>hydrolysis</w:t>
      </w:r>
      <w:r>
        <w:t xml:space="preserve"> refers to a chemical reaction in which a molecule is split into smaller molecules by reacting with water. Students may be less familiar with this term and may need help to recall this definition.</w:t>
      </w:r>
      <w:r w:rsidR="00CB46B3">
        <w:t xml:space="preserve"> This figure shows the </w:t>
      </w:r>
      <w:r w:rsidR="00CB46B3" w:rsidRPr="008A2A0E">
        <w:rPr>
          <w:u w:val="single"/>
        </w:rPr>
        <w:t>hydrolysis of ATP</w:t>
      </w:r>
      <w:r w:rsidR="00CB46B3">
        <w:t xml:space="preserve">. </w:t>
      </w:r>
    </w:p>
    <w:p w14:paraId="325D83BD" w14:textId="77777777" w:rsidR="002A26C2" w:rsidRPr="002A26C2" w:rsidRDefault="002A26C2" w:rsidP="002A26C2">
      <w:pPr>
        <w:rPr>
          <w:sz w:val="16"/>
          <w:szCs w:val="23"/>
        </w:rPr>
      </w:pPr>
    </w:p>
    <w:p w14:paraId="4893BE54" w14:textId="2D012806" w:rsidR="002A26C2" w:rsidRDefault="002A26C2" w:rsidP="002A26C2">
      <w:pPr>
        <w:rPr>
          <w:rFonts w:asciiTheme="majorHAnsi" w:hAnsiTheme="majorHAnsi"/>
          <w:sz w:val="23"/>
          <w:szCs w:val="23"/>
        </w:rPr>
      </w:pPr>
      <w:r>
        <w:rPr>
          <w:rFonts w:asciiTheme="majorHAnsi" w:hAnsiTheme="majorHAnsi"/>
          <w:noProof/>
          <w:sz w:val="23"/>
          <w:szCs w:val="23"/>
        </w:rPr>
        <w:lastRenderedPageBreak/>
        <w:drawing>
          <wp:inline distT="0" distB="0" distL="0" distR="0" wp14:anchorId="20154BCF" wp14:editId="48B6EF25">
            <wp:extent cx="5943600" cy="1371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1371600"/>
                    </a:xfrm>
                    <a:prstGeom prst="rect">
                      <a:avLst/>
                    </a:prstGeom>
                    <a:noFill/>
                    <a:ln>
                      <a:noFill/>
                    </a:ln>
                  </pic:spPr>
                </pic:pic>
              </a:graphicData>
            </a:graphic>
          </wp:inline>
        </w:drawing>
      </w:r>
    </w:p>
    <w:p w14:paraId="66F98018" w14:textId="77777777" w:rsidR="002A26C2" w:rsidRDefault="002A26C2" w:rsidP="002A26C2">
      <w:pPr>
        <w:rPr>
          <w:rFonts w:asciiTheme="majorHAnsi" w:hAnsiTheme="majorHAnsi"/>
          <w:sz w:val="23"/>
          <w:szCs w:val="23"/>
        </w:rPr>
      </w:pPr>
    </w:p>
    <w:p w14:paraId="4338EC1D" w14:textId="0165DD2E" w:rsidR="00FD0779" w:rsidRPr="002A26C2" w:rsidRDefault="002A26C2" w:rsidP="002A26C2">
      <w:pPr>
        <w:rPr>
          <w:rFonts w:ascii="Cambria" w:hAnsi="Cambria"/>
        </w:rPr>
      </w:pPr>
      <w:r w:rsidRPr="002A26C2">
        <w:t xml:space="preserve">A small amount of energy is required to cleave the terminal phosphate from ATP, but more energy is released when </w:t>
      </w:r>
      <w:r w:rsidR="00A66D93">
        <w:t xml:space="preserve">this phosphate </w:t>
      </w:r>
      <w:r w:rsidRPr="002A26C2">
        <w:t>combines with water to form the hydrogen phosphate ion (HPO</w:t>
      </w:r>
      <w:r w:rsidRPr="002A26C2">
        <w:rPr>
          <w:vertAlign w:val="subscript"/>
        </w:rPr>
        <w:t>4</w:t>
      </w:r>
      <w:r w:rsidRPr="002A26C2">
        <w:rPr>
          <w:vertAlign w:val="superscript"/>
        </w:rPr>
        <w:t>–</w:t>
      </w:r>
      <w:r w:rsidRPr="002A26C2">
        <w:t>). This is often referred to as simply phosphate (abbreviated as P or P</w:t>
      </w:r>
      <w:r w:rsidRPr="002A26C2">
        <w:rPr>
          <w:vertAlign w:val="subscript"/>
        </w:rPr>
        <w:t>i</w:t>
      </w:r>
      <w:r w:rsidRPr="002A26C2">
        <w:t xml:space="preserve">). </w:t>
      </w:r>
      <w:r>
        <w:t>(</w:t>
      </w:r>
      <w:r w:rsidR="00A66D93">
        <w:t>T</w:t>
      </w:r>
      <w:r w:rsidRPr="002A26C2">
        <w:t xml:space="preserve">he </w:t>
      </w:r>
      <w:r w:rsidR="00A87619">
        <w:t xml:space="preserve">figure </w:t>
      </w:r>
      <w:r w:rsidRPr="002A26C2">
        <w:t>omits the H</w:t>
      </w:r>
      <w:r w:rsidRPr="002A26C2">
        <w:rPr>
          <w:vertAlign w:val="superscript"/>
        </w:rPr>
        <w:t>+</w:t>
      </w:r>
      <w:r w:rsidRPr="002A26C2">
        <w:t xml:space="preserve"> ion which is produced by the dissociation of the weak acid H</w:t>
      </w:r>
      <w:r w:rsidRPr="002A26C2">
        <w:rPr>
          <w:vertAlign w:val="subscript"/>
        </w:rPr>
        <w:t>2</w:t>
      </w:r>
      <w:r w:rsidRPr="002A26C2">
        <w:t>PO</w:t>
      </w:r>
      <w:r w:rsidRPr="002A26C2">
        <w:rPr>
          <w:vertAlign w:val="subscript"/>
        </w:rPr>
        <w:t>4</w:t>
      </w:r>
      <w:r w:rsidRPr="002A26C2">
        <w:rPr>
          <w:vertAlign w:val="superscript"/>
        </w:rPr>
        <w:t>–</w:t>
      </w:r>
      <w:r w:rsidRPr="002A26C2">
        <w:t xml:space="preserve"> </w:t>
      </w:r>
      <w:r w:rsidRPr="002A26C2">
        <w:sym w:font="Wingdings" w:char="F0E0"/>
      </w:r>
      <w:r w:rsidRPr="002A26C2">
        <w:t xml:space="preserve"> H</w:t>
      </w:r>
      <w:r w:rsidRPr="002A26C2">
        <w:rPr>
          <w:vertAlign w:val="superscript"/>
        </w:rPr>
        <w:t>+</w:t>
      </w:r>
      <w:r w:rsidRPr="002A26C2">
        <w:t xml:space="preserve"> </w:t>
      </w:r>
      <w:r w:rsidR="00A66D93">
        <w:t>+</w:t>
      </w:r>
      <w:r w:rsidRPr="002A26C2">
        <w:t xml:space="preserve"> HPO</w:t>
      </w:r>
      <w:r w:rsidRPr="002A26C2">
        <w:rPr>
          <w:vertAlign w:val="subscript"/>
        </w:rPr>
        <w:t>4</w:t>
      </w:r>
      <w:r w:rsidRPr="002A26C2">
        <w:rPr>
          <w:vertAlign w:val="superscript"/>
        </w:rPr>
        <w:t>–</w:t>
      </w:r>
      <w:r w:rsidRPr="002A26C2">
        <w:t>.</w:t>
      </w:r>
      <w:r>
        <w:t>)</w:t>
      </w:r>
    </w:p>
    <w:p w14:paraId="4D7CEC58" w14:textId="77777777" w:rsidR="009E5A34" w:rsidRPr="00043741" w:rsidRDefault="009E5A34"/>
    <w:bookmarkEnd w:id="9"/>
    <w:p w14:paraId="4C83CE6D" w14:textId="250E2586" w:rsidR="00746B40" w:rsidRDefault="00746B40">
      <w:r w:rsidRPr="00746B40">
        <w:t xml:space="preserve">The </w:t>
      </w:r>
      <w:r>
        <w:t>Student Handout</w:t>
      </w:r>
      <w:r w:rsidRPr="00746B40">
        <w:t xml:space="preserve"> </w:t>
      </w:r>
      <w:r>
        <w:t xml:space="preserve">does not mention that the hydrolysis of ATP usually occurs after </w:t>
      </w:r>
      <w:r w:rsidR="005E29D0">
        <w:t xml:space="preserve">part of </w:t>
      </w:r>
      <w:r>
        <w:t xml:space="preserve">the </w:t>
      </w:r>
      <w:r w:rsidRPr="00895AC6">
        <w:rPr>
          <w:u w:val="single"/>
        </w:rPr>
        <w:t>ATP</w:t>
      </w:r>
      <w:r>
        <w:t xml:space="preserve"> has </w:t>
      </w:r>
      <w:r w:rsidRPr="00895AC6">
        <w:rPr>
          <w:u w:val="single"/>
        </w:rPr>
        <w:t>bound with a substrate molecule</w:t>
      </w:r>
      <w:r w:rsidR="005E29D0">
        <w:t xml:space="preserve"> (</w:t>
      </w:r>
      <w:r w:rsidR="006F4D48">
        <w:t xml:space="preserve">e.g. </w:t>
      </w:r>
      <w:r>
        <w:t>one of the reactants in a synthesis reaction</w:t>
      </w:r>
      <w:r w:rsidR="005E29D0">
        <w:t>)</w:t>
      </w:r>
      <w:r>
        <w:t>.</w:t>
      </w:r>
      <w:r w:rsidR="00391E3D">
        <w:t xml:space="preserve"> (See the figure showing starch synthesis on the previous page.) This is how the </w:t>
      </w:r>
      <w:r>
        <w:t xml:space="preserve">exergonic hydrolysis of ATP is coupled with the endergonic </w:t>
      </w:r>
      <w:r w:rsidR="006F4D48">
        <w:t>the</w:t>
      </w:r>
      <w:r>
        <w:t xml:space="preserve"> synthesis reaction.</w:t>
      </w:r>
    </w:p>
    <w:p w14:paraId="285D59CE" w14:textId="77777777" w:rsidR="00043741" w:rsidRDefault="00043741"/>
    <w:p w14:paraId="204B0BBB" w14:textId="6BC5D17F" w:rsidR="00043741" w:rsidRDefault="00043741" w:rsidP="00043741">
      <w:pPr>
        <w:pStyle w:val="NormalWeb"/>
        <w:spacing w:before="0" w:beforeAutospacing="0" w:after="0" w:afterAutospacing="0"/>
      </w:pPr>
      <w:bookmarkStart w:id="11" w:name="_Hlk179863361"/>
      <w:r w:rsidRPr="00073AA9">
        <w:rPr>
          <w:u w:val="single"/>
        </w:rPr>
        <w:t xml:space="preserve">Question </w:t>
      </w:r>
      <w:r w:rsidR="005E29D0">
        <w:rPr>
          <w:u w:val="single"/>
        </w:rPr>
        <w:t>8</w:t>
      </w:r>
      <w:r w:rsidR="005E29D0">
        <w:t xml:space="preserve"> can be used to help </w:t>
      </w:r>
      <w:r>
        <w:t>students understand several important points:</w:t>
      </w:r>
    </w:p>
    <w:p w14:paraId="7A0DBAE1" w14:textId="6E57A99D" w:rsidR="00043741" w:rsidRDefault="00043741" w:rsidP="00043741">
      <w:pPr>
        <w:pStyle w:val="NormalWeb"/>
        <w:numPr>
          <w:ilvl w:val="0"/>
          <w:numId w:val="16"/>
        </w:numPr>
        <w:spacing w:before="0" w:beforeAutospacing="0" w:after="0" w:afterAutospacing="0"/>
      </w:pPr>
      <w:bookmarkStart w:id="12" w:name="_Hlk86824358"/>
      <w:r>
        <w:t>Cells can not directly use sunlight or glucose to provide the energy for most biological processes.</w:t>
      </w:r>
      <w:bookmarkEnd w:id="12"/>
      <w:r>
        <w:t xml:space="preserve"> Therefore, all organisms (including plants) need to make ATP which can provide energy in the form needed to carry out many cellular processes (e.g. </w:t>
      </w:r>
      <w:r w:rsidR="00391E3D">
        <w:t xml:space="preserve">synthesis of organic molecules or </w:t>
      </w:r>
      <w:r>
        <w:t xml:space="preserve">pumping substances into and out of cells). </w:t>
      </w:r>
    </w:p>
    <w:p w14:paraId="7BC7418C" w14:textId="367D10F0" w:rsidR="00043741" w:rsidRPr="00F84620" w:rsidRDefault="00043741" w:rsidP="00043741">
      <w:pPr>
        <w:pStyle w:val="NormalWeb"/>
        <w:numPr>
          <w:ilvl w:val="0"/>
          <w:numId w:val="16"/>
        </w:numPr>
        <w:spacing w:before="0" w:beforeAutospacing="0" w:after="0" w:afterAutospacing="0"/>
      </w:pPr>
      <w:r>
        <w:t>Most organisms</w:t>
      </w:r>
      <w:r w:rsidR="005E29D0">
        <w:t xml:space="preserve"> (</w:t>
      </w:r>
      <w:r>
        <w:t>including plants</w:t>
      </w:r>
      <w:r w:rsidR="005E29D0">
        <w:t xml:space="preserve">) </w:t>
      </w:r>
      <w:r>
        <w:t xml:space="preserve">carry out </w:t>
      </w:r>
      <w:r w:rsidRPr="00073AA9">
        <w:t>cellular respiration</w:t>
      </w:r>
      <w:r>
        <w:t xml:space="preserve"> to produce ATP.</w:t>
      </w:r>
      <w:r>
        <w:rPr>
          <w:rStyle w:val="FootnoteReference"/>
        </w:rPr>
        <w:footnoteReference w:id="6"/>
      </w:r>
      <w:r>
        <w:t xml:space="preserve"> </w:t>
      </w:r>
    </w:p>
    <w:p w14:paraId="262A82C9" w14:textId="77777777" w:rsidR="00043741" w:rsidRDefault="00043741" w:rsidP="00043741">
      <w:pPr>
        <w:pStyle w:val="NormalWeb"/>
        <w:numPr>
          <w:ilvl w:val="0"/>
          <w:numId w:val="16"/>
        </w:numPr>
        <w:spacing w:before="0" w:beforeAutospacing="0" w:after="0" w:afterAutospacing="0"/>
      </w:pPr>
      <w:r>
        <w:t>All organisms need a source of organic molecules for cellular respiration, but plants use photosynthesis to make organic molecules, whereas animals eat food to get organic molecules.</w:t>
      </w:r>
    </w:p>
    <w:bookmarkEnd w:id="11"/>
    <w:p w14:paraId="47E8144A" w14:textId="77777777" w:rsidR="00043741" w:rsidRPr="00043741" w:rsidRDefault="00043741" w:rsidP="00043741">
      <w:pPr>
        <w:widowControl w:val="0"/>
        <w:autoSpaceDE w:val="0"/>
        <w:autoSpaceDN w:val="0"/>
        <w:adjustRightInd w:val="0"/>
      </w:pPr>
    </w:p>
    <w:p w14:paraId="2D5F285C" w14:textId="77777777" w:rsidR="00043741" w:rsidRDefault="00043741" w:rsidP="00043741">
      <w:pPr>
        <w:widowControl w:val="0"/>
        <w:autoSpaceDE w:val="0"/>
        <w:autoSpaceDN w:val="0"/>
        <w:adjustRightInd w:val="0"/>
      </w:pPr>
      <w:r>
        <w:t xml:space="preserve">In your discussion of energy, you should be aware that, although it is common to describe chemical energy as stored in glucose, it is more accurate to describe </w:t>
      </w:r>
      <w:r w:rsidRPr="00F533C0">
        <w:rPr>
          <w:u w:val="single"/>
        </w:rPr>
        <w:t xml:space="preserve">chemical </w:t>
      </w:r>
      <w:r w:rsidRPr="004B0F6A">
        <w:rPr>
          <w:u w:val="single"/>
        </w:rPr>
        <w:t>energy as a property of the system</w:t>
      </w:r>
      <w:r>
        <w:t xml:space="preserve"> of glucose and O</w:t>
      </w:r>
      <w:r w:rsidRPr="004A546F">
        <w:rPr>
          <w:vertAlign w:val="subscript"/>
        </w:rPr>
        <w:t>2</w:t>
      </w:r>
      <w:r>
        <w:t xml:space="preserve"> which interact to produce CO</w:t>
      </w:r>
      <w:r w:rsidRPr="004A546F">
        <w:rPr>
          <w:vertAlign w:val="subscript"/>
        </w:rPr>
        <w:t>2</w:t>
      </w:r>
      <w:r>
        <w:t xml:space="preserve"> and H</w:t>
      </w:r>
      <w:r w:rsidRPr="004A546F">
        <w:rPr>
          <w:vertAlign w:val="subscript"/>
        </w:rPr>
        <w:t>2</w:t>
      </w:r>
      <w:r>
        <w:t>O. This point is illustrated by the contrast between the larger amount of ATP produced by aerobic cellular respiration of glucose vs. the much smaller amount of ATP produced by anaerobic fermentation of glucose in the absence of O</w:t>
      </w:r>
      <w:r w:rsidRPr="004A546F">
        <w:rPr>
          <w:vertAlign w:val="subscript"/>
        </w:rPr>
        <w:t>2</w:t>
      </w:r>
      <w:r>
        <w:t xml:space="preserve"> (see “How do muscles get the energy they need for athletic activity?” </w:t>
      </w:r>
      <w:hyperlink r:id="rId23" w:history="1">
        <w:r w:rsidRPr="000A6735">
          <w:rPr>
            <w:rStyle w:val="Hyperlink"/>
          </w:rPr>
          <w:t>https://serendipstudio.org/exchange/bioactivities/energyathlete</w:t>
        </w:r>
      </w:hyperlink>
      <w:r>
        <w:t xml:space="preserve">). In discussing cellular respiration and hydrolysis of ATP, it is important to remember that breaking bonds always requires energy input and energy is released only when new more stable bonds are formed. Expanded explanations of these points are provided in “Cellular Respiration and Photosynthesis – Important Concepts, Common Misconceptions, and Learning Activities” </w:t>
      </w:r>
      <w:r>
        <w:lastRenderedPageBreak/>
        <w:t>(</w:t>
      </w:r>
      <w:hyperlink r:id="rId24" w:history="1">
        <w:r w:rsidRPr="008A53AA">
          <w:rPr>
            <w:rStyle w:val="Hyperlink"/>
          </w:rPr>
          <w:t>https://serendipstudio.org/exchange/bioactivities/cellrespiration</w:t>
        </w:r>
      </w:hyperlink>
      <w:r>
        <w:t>).</w:t>
      </w:r>
    </w:p>
    <w:p w14:paraId="369C2438" w14:textId="77777777" w:rsidR="00043741" w:rsidRPr="004B0F6A" w:rsidRDefault="00043741" w:rsidP="00043741">
      <w:pPr>
        <w:pStyle w:val="NormalWeb"/>
        <w:spacing w:before="0" w:beforeAutospacing="0" w:after="0" w:afterAutospacing="0"/>
      </w:pPr>
      <w:bookmarkStart w:id="13" w:name="_Hlk179863675"/>
    </w:p>
    <w:tbl>
      <w:tblPr>
        <w:tblStyle w:val="TableGrid"/>
        <w:tblW w:w="9576" w:type="dxa"/>
        <w:jc w:val="center"/>
        <w:tblLook w:val="04A0" w:firstRow="1" w:lastRow="0" w:firstColumn="1" w:lastColumn="0" w:noHBand="0" w:noVBand="1"/>
      </w:tblPr>
      <w:tblGrid>
        <w:gridCol w:w="2990"/>
        <w:gridCol w:w="6586"/>
      </w:tblGrid>
      <w:tr w:rsidR="005E29D0" w14:paraId="6A445CE7" w14:textId="77777777" w:rsidTr="002E6832">
        <w:trPr>
          <w:jc w:val="center"/>
        </w:trPr>
        <w:tc>
          <w:tcPr>
            <w:tcW w:w="2990" w:type="dxa"/>
            <w:tcBorders>
              <w:top w:val="nil"/>
              <w:left w:val="nil"/>
              <w:bottom w:val="nil"/>
            </w:tcBorders>
          </w:tcPr>
          <w:p w14:paraId="274762C7" w14:textId="77777777" w:rsidR="00B276C3" w:rsidRDefault="005E29D0" w:rsidP="005E29D0">
            <w:bookmarkStart w:id="14" w:name="_Hlk177561851"/>
            <w:r>
              <w:t xml:space="preserve">This figure shows a more complete version of the lower figure on page 4 of the Student Handout. </w:t>
            </w:r>
            <w:r w:rsidR="00870C72">
              <w:t>Notice that</w:t>
            </w:r>
            <w:r w:rsidR="00B276C3">
              <w:t>:</w:t>
            </w:r>
          </w:p>
          <w:p w14:paraId="5F5C51A0" w14:textId="08DED5DE" w:rsidR="00B276C3" w:rsidRPr="00B276C3" w:rsidRDefault="00B276C3" w:rsidP="005E29D0">
            <w:r w:rsidRPr="00B276C3">
              <w:rPr>
                <w:sz w:val="28"/>
              </w:rPr>
              <w:t>∙</w:t>
            </w:r>
            <w:r>
              <w:t xml:space="preserve"> The enzyme that digests starch is secreted by the embryo plant.</w:t>
            </w:r>
          </w:p>
          <w:p w14:paraId="5F2EE782" w14:textId="0ADD3FC4" w:rsidR="005E29D0" w:rsidRDefault="00B276C3" w:rsidP="005E29D0">
            <w:r w:rsidRPr="00B276C3">
              <w:rPr>
                <w:sz w:val="28"/>
              </w:rPr>
              <w:t>∙</w:t>
            </w:r>
            <w:r w:rsidR="00870C72">
              <w:t xml:space="preserve"> </w:t>
            </w:r>
            <w:r>
              <w:t xml:space="preserve">Maltose </w:t>
            </w:r>
            <w:r w:rsidR="00870C72">
              <w:t>is the</w:t>
            </w:r>
            <w:r>
              <w:t xml:space="preserve"> main</w:t>
            </w:r>
            <w:r w:rsidR="00870C72">
              <w:t xml:space="preserve"> sugar that is actually absorbed by the embryo plant. The embryo plant cleaves maltose into two glucose molecules.</w:t>
            </w:r>
          </w:p>
          <w:p w14:paraId="7B9BF1E0" w14:textId="31BA0289" w:rsidR="005E29D0" w:rsidRDefault="005E29D0" w:rsidP="002E6832"/>
        </w:tc>
        <w:tc>
          <w:tcPr>
            <w:tcW w:w="6586" w:type="dxa"/>
            <w:vAlign w:val="center"/>
          </w:tcPr>
          <w:p w14:paraId="289B0A0C" w14:textId="77777777" w:rsidR="005E29D0" w:rsidRDefault="005E29D0" w:rsidP="002E6832">
            <w:pPr>
              <w:jc w:val="center"/>
              <w:rPr>
                <w:sz w:val="16"/>
                <w:szCs w:val="16"/>
              </w:rPr>
            </w:pPr>
            <w:r w:rsidRPr="00BC52D8">
              <w:rPr>
                <w:noProof/>
                <w:sz w:val="16"/>
                <w:szCs w:val="16"/>
              </w:rPr>
              <mc:AlternateContent>
                <mc:Choice Requires="wps">
                  <w:drawing>
                    <wp:anchor distT="45720" distB="45720" distL="114300" distR="114300" simplePos="0" relativeHeight="251678720" behindDoc="0" locked="0" layoutInCell="1" allowOverlap="1" wp14:anchorId="5BAD06D2" wp14:editId="17EB9EA0">
                      <wp:simplePos x="0" y="0"/>
                      <wp:positionH relativeFrom="column">
                        <wp:posOffset>2671445</wp:posOffset>
                      </wp:positionH>
                      <wp:positionV relativeFrom="paragraph">
                        <wp:posOffset>2084705</wp:posOffset>
                      </wp:positionV>
                      <wp:extent cx="605790" cy="276225"/>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 cy="276225"/>
                              </a:xfrm>
                              <a:prstGeom prst="rect">
                                <a:avLst/>
                              </a:prstGeom>
                              <a:noFill/>
                              <a:ln w="9525">
                                <a:noFill/>
                                <a:miter lim="800000"/>
                                <a:headEnd/>
                                <a:tailEnd/>
                              </a:ln>
                            </wps:spPr>
                            <wps:txbx>
                              <w:txbxContent>
                                <w:p w14:paraId="7CCFF818" w14:textId="77777777" w:rsidR="005E29D0" w:rsidRPr="006D65D7" w:rsidRDefault="005E29D0" w:rsidP="005E29D0">
                                  <w:pPr>
                                    <w:rPr>
                                      <w:rFonts w:ascii="Arial" w:hAnsi="Arial" w:cs="Arial"/>
                                    </w:rPr>
                                  </w:pPr>
                                  <w:r>
                                    <w:rPr>
                                      <w:rFonts w:ascii="Arial" w:hAnsi="Arial" w:cs="Arial"/>
                                    </w:rPr>
                                    <w:t>seed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AD06D2" id="_x0000_t202" coordsize="21600,21600" o:spt="202" path="m,l,21600r21600,l21600,xe">
                      <v:stroke joinstyle="miter"/>
                      <v:path gradientshapeok="t" o:connecttype="rect"/>
                    </v:shapetype>
                    <v:shape id="Text Box 2" o:spid="_x0000_s1026" type="#_x0000_t202" style="position:absolute;left:0;text-align:left;margin-left:210.35pt;margin-top:164.15pt;width:47.7pt;height:21.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" filled="f" stroked="f">
                      <v:textbox>
                        <w:txbxContent>
                          <w:p w14:paraId="7CCFF818" w14:textId="77777777" w:rsidR="005E29D0" w:rsidRPr="006D65D7" w:rsidRDefault="005E29D0" w:rsidP="005E29D0">
                            <w:pPr>
                              <w:rPr>
                                <w:rFonts w:ascii="Arial" w:hAnsi="Arial" w:cs="Arial"/>
                              </w:rPr>
                            </w:pPr>
                            <w:r>
                              <w:rPr>
                                <w:rFonts w:ascii="Arial" w:hAnsi="Arial" w:cs="Arial"/>
                              </w:rPr>
                              <w:t>seed</w:t>
                            </w:r>
                          </w:p>
                        </w:txbxContent>
                      </v:textbox>
                    </v:shape>
                  </w:pict>
                </mc:Fallback>
              </mc:AlternateContent>
            </w:r>
            <w:r w:rsidRPr="00144582">
              <w:rPr>
                <w:noProof/>
              </w:rPr>
              <w:drawing>
                <wp:inline distT="0" distB="0" distL="0" distR="0" wp14:anchorId="45312F06" wp14:editId="0AE5DD4A">
                  <wp:extent cx="3511296" cy="2779776"/>
                  <wp:effectExtent l="0" t="0" r="0" b="1905"/>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3511296" cy="2779776"/>
                          </a:xfrm>
                          <a:prstGeom prst="rect">
                            <a:avLst/>
                          </a:prstGeom>
                          <a:ln>
                            <a:noFill/>
                          </a:ln>
                          <a:extLst>
                            <a:ext uri="{53640926-AAD7-44D8-BBD7-CCE9431645EC}">
                              <a14:shadowObscured xmlns:a14="http://schemas.microsoft.com/office/drawing/2010/main"/>
                            </a:ext>
                          </a:extLst>
                        </pic:spPr>
                      </pic:pic>
                    </a:graphicData>
                  </a:graphic>
                </wp:inline>
              </w:drawing>
            </w:r>
          </w:p>
          <w:p w14:paraId="5EDD48F2" w14:textId="77777777" w:rsidR="005E29D0" w:rsidRPr="00BC52D8" w:rsidRDefault="005E29D0" w:rsidP="002E6832">
            <w:pPr>
              <w:jc w:val="center"/>
              <w:rPr>
                <w:sz w:val="16"/>
                <w:szCs w:val="16"/>
              </w:rPr>
            </w:pPr>
            <w:r>
              <w:rPr>
                <w:sz w:val="16"/>
                <w:szCs w:val="16"/>
              </w:rPr>
              <w:t>(</w:t>
            </w:r>
            <w:r w:rsidRPr="00BC52D8">
              <w:rPr>
                <w:sz w:val="16"/>
                <w:szCs w:val="16"/>
              </w:rPr>
              <w:t xml:space="preserve">modified from </w:t>
            </w:r>
            <w:hyperlink r:id="rId26" w:history="1">
              <w:r w:rsidRPr="00BC52D8">
                <w:rPr>
                  <w:rStyle w:val="Hyperlink"/>
                  <w:sz w:val="16"/>
                  <w:szCs w:val="16"/>
                </w:rPr>
                <w:t>https://slideplayer.com/slide/13124647/79/images/7/Enzymes+are+used+in+seed+germination.jpg</w:t>
              </w:r>
            </w:hyperlink>
            <w:r>
              <w:rPr>
                <w:rStyle w:val="Hyperlink"/>
                <w:color w:val="auto"/>
                <w:sz w:val="16"/>
                <w:szCs w:val="16"/>
              </w:rPr>
              <w:t>)</w:t>
            </w:r>
          </w:p>
        </w:tc>
      </w:tr>
      <w:bookmarkEnd w:id="14"/>
    </w:tbl>
    <w:p w14:paraId="455F8722" w14:textId="77777777" w:rsidR="005E29D0" w:rsidRDefault="005E29D0"/>
    <w:p w14:paraId="251AF49E" w14:textId="225C2E0E" w:rsidR="003E2D24" w:rsidRDefault="002C26C9">
      <w:r>
        <w:t xml:space="preserve">The </w:t>
      </w:r>
      <w:r w:rsidR="00AC4F23">
        <w:t xml:space="preserve">fact that there was no significant </w:t>
      </w:r>
      <w:r>
        <w:t xml:space="preserve">change in the biomass of the </w:t>
      </w:r>
      <w:r w:rsidRPr="002876D7">
        <w:rPr>
          <w:u w:val="single"/>
        </w:rPr>
        <w:t>dry seeds</w:t>
      </w:r>
      <w:r>
        <w:t xml:space="preserve"> reflects their dormant condition in which very little cellular respiration and no photosynthesis is occurring. </w:t>
      </w:r>
    </w:p>
    <w:bookmarkEnd w:id="13"/>
    <w:p w14:paraId="16270999" w14:textId="77777777" w:rsidR="00150254" w:rsidRPr="00D468CE" w:rsidRDefault="00150254" w:rsidP="00D468CE"/>
    <w:p w14:paraId="7F72851C" w14:textId="433E39F4" w:rsidR="00564851" w:rsidRDefault="00564851" w:rsidP="00564851">
      <w:r>
        <w:rPr>
          <w:u w:val="single"/>
        </w:rPr>
        <w:t>Question 1</w:t>
      </w:r>
      <w:r w:rsidR="005E29D0">
        <w:rPr>
          <w:u w:val="single"/>
        </w:rPr>
        <w:t>1</w:t>
      </w:r>
      <w:r w:rsidRPr="005A5F09">
        <w:t xml:space="preserve"> </w:t>
      </w:r>
      <w:r>
        <w:t>asks students to explain the seeming discrepancy between the greater total mass of the plants in the “water, no light” condition vs. the greater biomass of the seeds in the “light, no water” condition. The plants in the “water, no light” condition lost biomass due to the effects of cellular respiration without photosynthesis. However, they gained water which resulted in greater total mass. Approximately 75% of the mass of actively growing plants is</w:t>
      </w:r>
      <w:r w:rsidRPr="00F8155D">
        <w:t xml:space="preserve"> </w:t>
      </w:r>
      <w:r>
        <w:t>water.</w:t>
      </w:r>
    </w:p>
    <w:p w14:paraId="676982B3" w14:textId="77777777" w:rsidR="00564851" w:rsidRDefault="00564851" w:rsidP="00564851">
      <w:r w:rsidRPr="00F533C0">
        <w:t xml:space="preserve"> </w:t>
      </w:r>
    </w:p>
    <w:p w14:paraId="633BA3D9" w14:textId="332258D7" w:rsidR="00CE7E30" w:rsidRPr="001F6890" w:rsidRDefault="00CE7E30" w:rsidP="005B5359">
      <w:pPr>
        <w:rPr>
          <w:u w:val="single"/>
        </w:rPr>
      </w:pPr>
      <w:r w:rsidRPr="001F6890">
        <w:rPr>
          <w:u w:val="single"/>
        </w:rPr>
        <w:t>Sources for figures in Student Handout</w:t>
      </w:r>
    </w:p>
    <w:p w14:paraId="1B8311D4" w14:textId="1C69EA1D" w:rsidR="00D00676" w:rsidRDefault="00D00676" w:rsidP="00D00676">
      <w:pPr>
        <w:pStyle w:val="ListParagraph"/>
        <w:numPr>
          <w:ilvl w:val="0"/>
          <w:numId w:val="9"/>
        </w:numPr>
      </w:pPr>
      <w:r>
        <w:t xml:space="preserve">page 1 – </w:t>
      </w:r>
      <w:r w:rsidRPr="009F7EDD">
        <w:t xml:space="preserve">From Ebert-May et al., Disciplinary Research Strategies for Assessment of Learning, </w:t>
      </w:r>
      <w:proofErr w:type="spellStart"/>
      <w:r w:rsidRPr="009F7EDD">
        <w:t>BioScience</w:t>
      </w:r>
      <w:proofErr w:type="spellEnd"/>
      <w:r w:rsidRPr="009F7EDD">
        <w:t xml:space="preserve"> 53:1221-8, 2003</w:t>
      </w:r>
    </w:p>
    <w:p w14:paraId="30CDD593" w14:textId="77777777" w:rsidR="00B61275" w:rsidRDefault="00080F94" w:rsidP="00E35886">
      <w:pPr>
        <w:pStyle w:val="ListParagraph"/>
        <w:numPr>
          <w:ilvl w:val="0"/>
          <w:numId w:val="9"/>
        </w:numPr>
        <w:rPr>
          <w:rStyle w:val="Hyperlink"/>
        </w:rPr>
      </w:pPr>
      <w:r>
        <w:t>page</w:t>
      </w:r>
      <w:r w:rsidR="007C6172">
        <w:t xml:space="preserve"> 2</w:t>
      </w:r>
      <w:r w:rsidR="00D410C2">
        <w:t>, starch and cellulose</w:t>
      </w:r>
      <w:r>
        <w:t xml:space="preserve"> – modified</w:t>
      </w:r>
      <w:r w:rsidR="000900E1">
        <w:t xml:space="preserve"> from</w:t>
      </w:r>
      <w:r>
        <w:t xml:space="preserve"> </w:t>
      </w:r>
      <w:hyperlink r:id="rId27" w:history="1">
        <w:r w:rsidRPr="006843C3">
          <w:rPr>
            <w:rStyle w:val="Hyperlink"/>
          </w:rPr>
          <w:t>https://classconnection.s3.amazonaws.com/954/flashcards/1172954/jpg/biopic1328807784092.jpg</w:t>
        </w:r>
      </w:hyperlink>
    </w:p>
    <w:p w14:paraId="077250DF" w14:textId="2ECAAFFA" w:rsidR="00D00676" w:rsidRPr="0056241A" w:rsidRDefault="00D00676" w:rsidP="00E35886">
      <w:pPr>
        <w:pStyle w:val="ListParagraph"/>
        <w:numPr>
          <w:ilvl w:val="0"/>
          <w:numId w:val="9"/>
        </w:numPr>
      </w:pPr>
      <w:r>
        <w:t xml:space="preserve">pages 3-4 – modified from </w:t>
      </w:r>
      <w:hyperlink r:id="rId28" w:history="1">
        <w:r w:rsidRPr="0056241A">
          <w:rPr>
            <w:rStyle w:val="Hyperlink"/>
          </w:rPr>
          <w:t>https://bodell.mtchs.org/OnlineBio/BIOCD/text/chapter7/concept7.1.html</w:t>
        </w:r>
      </w:hyperlink>
      <w:r w:rsidRPr="0056241A">
        <w:t xml:space="preserve"> </w:t>
      </w:r>
    </w:p>
    <w:p w14:paraId="4A123BDB" w14:textId="7694A672" w:rsidR="00080F94" w:rsidRPr="00B61275" w:rsidRDefault="00B61275" w:rsidP="008072F3">
      <w:pPr>
        <w:pStyle w:val="ListParagraph"/>
        <w:numPr>
          <w:ilvl w:val="0"/>
          <w:numId w:val="9"/>
        </w:numPr>
        <w:rPr>
          <w:rStyle w:val="Hyperlink"/>
          <w:u w:val="none"/>
        </w:rPr>
      </w:pPr>
      <w:r>
        <w:rPr>
          <w:rStyle w:val="Hyperlink"/>
          <w:color w:val="auto"/>
          <w:u w:val="none"/>
        </w:rPr>
        <w:t xml:space="preserve">page 4 – </w:t>
      </w:r>
      <w:r w:rsidRPr="00B61275">
        <w:rPr>
          <w:rStyle w:val="Hyperlink"/>
          <w:color w:val="auto"/>
          <w:u w:val="none"/>
        </w:rPr>
        <w:t>modified from</w:t>
      </w:r>
      <w:r>
        <w:rPr>
          <w:rStyle w:val="Hyperlink"/>
          <w:color w:val="auto"/>
          <w:u w:val="none"/>
        </w:rPr>
        <w:t xml:space="preserve"> </w:t>
      </w:r>
      <w:hyperlink r:id="rId29" w:history="1">
        <w:r w:rsidRPr="00080280">
          <w:rPr>
            <w:rStyle w:val="Hyperlink"/>
          </w:rPr>
          <w:t>https://slideplayer.com/slide/13124647/79/images/7/Enzymes+are+used+in+seed+germination.jpg</w:t>
        </w:r>
      </w:hyperlink>
    </w:p>
    <w:p w14:paraId="1A20F153" w14:textId="77777777" w:rsidR="005A5F09" w:rsidRDefault="005A5F09" w:rsidP="0056794D">
      <w:pPr>
        <w:widowControl w:val="0"/>
        <w:autoSpaceDE w:val="0"/>
        <w:autoSpaceDN w:val="0"/>
        <w:adjustRightInd w:val="0"/>
        <w:rPr>
          <w:b/>
        </w:rPr>
      </w:pPr>
    </w:p>
    <w:p w14:paraId="7CD6B352" w14:textId="77777777" w:rsidR="005A5F09" w:rsidRPr="003E2D24" w:rsidRDefault="005A5F09" w:rsidP="005A5F09">
      <w:pPr>
        <w:rPr>
          <w:u w:val="single"/>
        </w:rPr>
      </w:pPr>
      <w:r>
        <w:rPr>
          <w:u w:val="single"/>
        </w:rPr>
        <w:t xml:space="preserve">Optional Additional </w:t>
      </w:r>
      <w:r w:rsidRPr="003E2D24">
        <w:rPr>
          <w:u w:val="single"/>
        </w:rPr>
        <w:t>Activities</w:t>
      </w:r>
    </w:p>
    <w:p w14:paraId="17D07DCA" w14:textId="639C0047" w:rsidR="005A5F09" w:rsidRDefault="00043741" w:rsidP="005A5F09">
      <w:r>
        <w:t>Three p</w:t>
      </w:r>
      <w:r w:rsidR="004E3E14">
        <w:t>ossible add-ons for this activity are given in the pages that follow.</w:t>
      </w:r>
      <w:r>
        <w:t xml:space="preserve"> </w:t>
      </w:r>
      <w:r w:rsidR="005A5F09">
        <w:t>Additional background and learning activities are provided in “Cellular Respiration and Photosynthesis – Important Concepts, Common Misconceptions, and Learning Activities” (</w:t>
      </w:r>
      <w:hyperlink r:id="rId30" w:history="1">
        <w:r w:rsidR="005A5F09" w:rsidRPr="00980910">
          <w:rPr>
            <w:rStyle w:val="Hyperlink"/>
          </w:rPr>
          <w:t>http://</w:t>
        </w:r>
        <w:r w:rsidR="005A5F09">
          <w:rPr>
            <w:rStyle w:val="Hyperlink"/>
          </w:rPr>
          <w:t>serendipstudio.org</w:t>
        </w:r>
        <w:r w:rsidR="005A5F09" w:rsidRPr="00980910">
          <w:rPr>
            <w:rStyle w:val="Hyperlink"/>
          </w:rPr>
          <w:t>/exchange/bioactivities/cellrespiration</w:t>
        </w:r>
      </w:hyperlink>
      <w:r w:rsidR="005A5F09">
        <w:t>).</w:t>
      </w:r>
      <w:r w:rsidR="007C6172">
        <w:t xml:space="preserve"> </w:t>
      </w:r>
    </w:p>
    <w:p w14:paraId="34766635" w14:textId="77777777" w:rsidR="004E3E14" w:rsidRDefault="004E3E14">
      <w:pPr>
        <w:rPr>
          <w:b/>
        </w:rPr>
      </w:pPr>
      <w:r>
        <w:rPr>
          <w:b/>
        </w:rPr>
        <w:br w:type="page"/>
      </w:r>
    </w:p>
    <w:p w14:paraId="3D3BBF18" w14:textId="5C9427C5" w:rsidR="007A46F4" w:rsidRDefault="00043741" w:rsidP="00A236B8">
      <w:r>
        <w:rPr>
          <w:b/>
        </w:rPr>
        <w:lastRenderedPageBreak/>
        <w:t xml:space="preserve">Teacher Notes for </w:t>
      </w:r>
      <w:r w:rsidR="007A46F4" w:rsidRPr="007A46F4">
        <w:rPr>
          <w:b/>
        </w:rPr>
        <w:t>Storyboards</w:t>
      </w:r>
    </w:p>
    <w:p w14:paraId="381ECC44" w14:textId="77777777" w:rsidR="007A46F4" w:rsidRDefault="007A46F4" w:rsidP="00A236B8"/>
    <w:p w14:paraId="108F30A9" w14:textId="72C38FE9" w:rsidR="00A236B8" w:rsidRDefault="00A236B8" w:rsidP="00A236B8">
      <w:r>
        <w:t xml:space="preserve">To help students consolidate their understanding of photosynthesis and cellular respiration, you can use a modified version of </w:t>
      </w:r>
      <w:r w:rsidRPr="007A46F4">
        <w:t>storyboarding</w:t>
      </w:r>
      <w:r>
        <w:rPr>
          <w:rStyle w:val="FootnoteReference"/>
        </w:rPr>
        <w:footnoteReference w:id="7"/>
      </w:r>
      <w:r>
        <w:t>, as follows:</w:t>
      </w:r>
    </w:p>
    <w:p w14:paraId="604A82B5" w14:textId="7130C17D" w:rsidR="00A236B8" w:rsidRDefault="00A236B8" w:rsidP="00A236B8">
      <w:pPr>
        <w:pStyle w:val="ListParagraph"/>
        <w:numPr>
          <w:ilvl w:val="0"/>
          <w:numId w:val="14"/>
        </w:numPr>
      </w:pPr>
      <w:r>
        <w:t>Before students begin the Student Handout, students work in pairs and use their background knowledge to respond to the Introductory Photosynthesis and Cellular Respiration Storyboard (shown on page</w:t>
      </w:r>
      <w:r w:rsidR="00043741">
        <w:t xml:space="preserve"> 9 </w:t>
      </w:r>
      <w:r>
        <w:t xml:space="preserve">of these Teacher Notes). </w:t>
      </w:r>
      <w:r w:rsidRPr="003918BA">
        <w:t xml:space="preserve">This will help to activate students’ memory of relevant concepts and information. </w:t>
      </w:r>
      <w:r>
        <w:t>I recommend that you review these initial storyboards to learn more about your students’ knowledge and any misconceptions they may have. This storyboard is intended for formative assessment only.</w:t>
      </w:r>
    </w:p>
    <w:p w14:paraId="25854641" w14:textId="77777777" w:rsidR="00A236B8" w:rsidRDefault="00A236B8" w:rsidP="00A236B8">
      <w:pPr>
        <w:pStyle w:val="ListParagraph"/>
        <w:numPr>
          <w:ilvl w:val="0"/>
          <w:numId w:val="14"/>
        </w:numPr>
      </w:pPr>
      <w:r>
        <w:t>As students increase their understanding of photosynthesis and cellular respiration during the activity, they can modify their Introductory Storyboards.</w:t>
      </w:r>
    </w:p>
    <w:p w14:paraId="04E4DFB1" w14:textId="0043B022" w:rsidR="00A236B8" w:rsidRDefault="00A236B8" w:rsidP="00A236B8">
      <w:pPr>
        <w:pStyle w:val="ListParagraph"/>
        <w:numPr>
          <w:ilvl w:val="0"/>
          <w:numId w:val="14"/>
        </w:numPr>
      </w:pPr>
      <w:r>
        <w:t>After completing the activity presented in the Student Handout, students complete the Follow-up Storyboard (shown on page</w:t>
      </w:r>
      <w:r w:rsidR="002A7815">
        <w:t xml:space="preserve"> 10 </w:t>
      </w:r>
      <w:r>
        <w:t>of these Teacher Notes) without looking at their</w:t>
      </w:r>
      <w:r w:rsidR="002A7815">
        <w:t xml:space="preserve"> introductory </w:t>
      </w:r>
      <w:r>
        <w:t>storyboard or the Student Handout. After they complete the Follow-up Storyboards, students should have prompt feedback so they can improve the accuracy and completeness of their storyboards; you can accomplish this in a class discussion where students compare their storyboards. This type of active recall with feedback helps to consolidate student understanding and retention of the concepts learned during the activity.</w:t>
      </w:r>
      <w:r>
        <w:rPr>
          <w:rStyle w:val="FootnoteReference"/>
        </w:rPr>
        <w:footnoteReference w:id="8"/>
      </w:r>
      <w:r>
        <w:t xml:space="preserve"> </w:t>
      </w:r>
    </w:p>
    <w:p w14:paraId="5B6645FE" w14:textId="77777777" w:rsidR="00A236B8" w:rsidRDefault="00A236B8" w:rsidP="00A236B8">
      <w:pPr>
        <w:pStyle w:val="NormalWeb"/>
        <w:spacing w:before="0" w:beforeAutospacing="0" w:after="0" w:afterAutospacing="0"/>
      </w:pPr>
      <w:r>
        <w:t xml:space="preserve"> </w:t>
      </w:r>
    </w:p>
    <w:p w14:paraId="7D98000E" w14:textId="77777777" w:rsidR="0009512E" w:rsidRDefault="0009512E">
      <w:pPr>
        <w:rPr>
          <w:rFonts w:asciiTheme="minorHAnsi" w:hAnsiTheme="minorHAnsi" w:cs="Arial"/>
          <w:sz w:val="23"/>
          <w:szCs w:val="23"/>
        </w:rPr>
      </w:pPr>
      <w:r>
        <w:rPr>
          <w:rFonts w:asciiTheme="minorHAnsi" w:hAnsiTheme="minorHAnsi" w:cs="Arial"/>
          <w:sz w:val="23"/>
          <w:szCs w:val="23"/>
        </w:rPr>
        <w:br w:type="page"/>
      </w:r>
    </w:p>
    <w:p w14:paraId="4B4710AC" w14:textId="77777777" w:rsidR="00AE38A7" w:rsidRPr="002A7815" w:rsidRDefault="00AE38A7" w:rsidP="00867646">
      <w:pPr>
        <w:widowControl w:val="0"/>
        <w:autoSpaceDE w:val="0"/>
        <w:autoSpaceDN w:val="0"/>
        <w:adjustRightInd w:val="0"/>
        <w:rPr>
          <w:rFonts w:asciiTheme="minorHAnsi" w:hAnsiTheme="minorHAnsi" w:cs="Arial"/>
          <w:szCs w:val="23"/>
        </w:rPr>
      </w:pPr>
      <w:bookmarkStart w:id="15" w:name="_Hlk178580315"/>
      <w:r w:rsidRPr="002A7815">
        <w:rPr>
          <w:rFonts w:asciiTheme="minorHAnsi" w:hAnsiTheme="minorHAnsi" w:cs="Arial"/>
          <w:b/>
          <w:szCs w:val="23"/>
        </w:rPr>
        <w:lastRenderedPageBreak/>
        <w:t xml:space="preserve">Introductory Photosynthesis and Cellular Respiration Storyboard          </w:t>
      </w:r>
    </w:p>
    <w:p w14:paraId="00576C6E" w14:textId="77777777" w:rsidR="00AE38A7" w:rsidRPr="002A7815" w:rsidRDefault="00AE38A7" w:rsidP="00867646">
      <w:pPr>
        <w:widowControl w:val="0"/>
        <w:autoSpaceDE w:val="0"/>
        <w:autoSpaceDN w:val="0"/>
        <w:adjustRightInd w:val="0"/>
        <w:rPr>
          <w:rFonts w:asciiTheme="minorHAnsi" w:hAnsiTheme="minorHAnsi" w:cs="Arial"/>
          <w:sz w:val="16"/>
          <w:szCs w:val="16"/>
        </w:rPr>
      </w:pPr>
    </w:p>
    <w:p w14:paraId="2F0882BB" w14:textId="3D8C2E33" w:rsidR="00E74786" w:rsidRPr="002A7815" w:rsidRDefault="00E74786" w:rsidP="00E74786">
      <w:pPr>
        <w:widowControl w:val="0"/>
        <w:autoSpaceDE w:val="0"/>
        <w:autoSpaceDN w:val="0"/>
        <w:adjustRightInd w:val="0"/>
        <w:rPr>
          <w:rFonts w:asciiTheme="minorHAnsi" w:hAnsiTheme="minorHAnsi" w:cs="Arial"/>
          <w:szCs w:val="23"/>
        </w:rPr>
      </w:pPr>
      <w:r w:rsidRPr="002A7815">
        <w:rPr>
          <w:rFonts w:asciiTheme="minorHAnsi" w:hAnsiTheme="minorHAnsi" w:cs="Arial"/>
          <w:b/>
          <w:szCs w:val="23"/>
        </w:rPr>
        <w:t>1.</w:t>
      </w:r>
      <w:r w:rsidRPr="002A7815">
        <w:rPr>
          <w:rFonts w:asciiTheme="minorHAnsi" w:hAnsiTheme="minorHAnsi" w:cs="Arial"/>
          <w:szCs w:val="23"/>
        </w:rPr>
        <w:t xml:space="preserve"> </w:t>
      </w:r>
      <w:r w:rsidR="002A7815" w:rsidRPr="002A7815">
        <w:rPr>
          <w:rFonts w:asciiTheme="minorHAnsi" w:hAnsiTheme="minorHAnsi" w:cs="Arial"/>
          <w:szCs w:val="23"/>
        </w:rPr>
        <w:t>For each figure on the left, write the name of the process in the rectangle.</w:t>
      </w:r>
    </w:p>
    <w:p w14:paraId="748C0910" w14:textId="485D477C" w:rsidR="00023729" w:rsidRPr="002A7815" w:rsidRDefault="00E74786" w:rsidP="008F63F4">
      <w:pPr>
        <w:widowControl w:val="0"/>
        <w:autoSpaceDE w:val="0"/>
        <w:autoSpaceDN w:val="0"/>
        <w:adjustRightInd w:val="0"/>
        <w:ind w:left="720" w:hanging="720"/>
        <w:rPr>
          <w:rFonts w:asciiTheme="minorHAnsi" w:hAnsiTheme="minorHAnsi" w:cs="Arial"/>
          <w:szCs w:val="23"/>
        </w:rPr>
      </w:pPr>
      <w:r w:rsidRPr="002A7815">
        <w:rPr>
          <w:rFonts w:asciiTheme="minorHAnsi" w:hAnsiTheme="minorHAnsi" w:cs="Arial"/>
          <w:b/>
          <w:szCs w:val="23"/>
        </w:rPr>
        <w:t xml:space="preserve">2. </w:t>
      </w:r>
      <w:r w:rsidR="002A7815" w:rsidRPr="002A7815">
        <w:rPr>
          <w:rFonts w:asciiTheme="minorHAnsi" w:hAnsiTheme="minorHAnsi" w:cs="Arial"/>
          <w:szCs w:val="23"/>
        </w:rPr>
        <w:t>Draw lines to connect each molecule that is the same in the upper and lower figures in the left-hand column.</w:t>
      </w:r>
      <w:r w:rsidR="002A7815">
        <w:rPr>
          <w:rFonts w:asciiTheme="minorHAnsi" w:hAnsiTheme="minorHAnsi" w:cs="Arial"/>
          <w:szCs w:val="23"/>
        </w:rPr>
        <w:t xml:space="preserve"> </w:t>
      </w:r>
    </w:p>
    <w:p w14:paraId="3B448F71" w14:textId="77777777" w:rsidR="00D33030" w:rsidRPr="002A7815" w:rsidRDefault="00E74786" w:rsidP="00E74786">
      <w:pPr>
        <w:widowControl w:val="0"/>
        <w:autoSpaceDE w:val="0"/>
        <w:autoSpaceDN w:val="0"/>
        <w:adjustRightInd w:val="0"/>
        <w:rPr>
          <w:rFonts w:asciiTheme="minorHAnsi" w:hAnsiTheme="minorHAnsi" w:cs="Arial"/>
          <w:szCs w:val="23"/>
        </w:rPr>
      </w:pPr>
      <w:r w:rsidRPr="002A7815">
        <w:rPr>
          <w:rFonts w:asciiTheme="minorHAnsi" w:hAnsiTheme="minorHAnsi" w:cs="Arial"/>
          <w:b/>
          <w:szCs w:val="23"/>
        </w:rPr>
        <w:t xml:space="preserve">3. </w:t>
      </w:r>
      <w:r w:rsidR="00D33030" w:rsidRPr="002A7815">
        <w:rPr>
          <w:rFonts w:asciiTheme="minorHAnsi" w:hAnsiTheme="minorHAnsi" w:cs="Arial"/>
          <w:szCs w:val="23"/>
        </w:rPr>
        <w:t>Describe what is happening in each of the four figures shown. Use terms such as</w:t>
      </w:r>
      <w:r w:rsidR="00BD0F5F" w:rsidRPr="002A7815">
        <w:rPr>
          <w:rFonts w:asciiTheme="minorHAnsi" w:hAnsiTheme="minorHAnsi" w:cs="Arial"/>
          <w:szCs w:val="23"/>
        </w:rPr>
        <w:t>:</w:t>
      </w:r>
      <w:r w:rsidR="00D33030" w:rsidRPr="002A7815">
        <w:rPr>
          <w:rFonts w:asciiTheme="minorHAnsi" w:hAnsiTheme="minorHAnsi" w:cs="Arial"/>
          <w:szCs w:val="23"/>
        </w:rPr>
        <w:t xml:space="preserve"> </w:t>
      </w:r>
    </w:p>
    <w:p w14:paraId="503FB9CB" w14:textId="42178C53" w:rsidR="00D33030" w:rsidRPr="002A7815" w:rsidRDefault="002A7815" w:rsidP="00D33030">
      <w:pPr>
        <w:pStyle w:val="ListParagraph"/>
        <w:widowControl w:val="0"/>
        <w:autoSpaceDE w:val="0"/>
        <w:autoSpaceDN w:val="0"/>
        <w:adjustRightInd w:val="0"/>
        <w:rPr>
          <w:rFonts w:asciiTheme="minorHAnsi" w:hAnsiTheme="minorHAnsi" w:cs="Arial"/>
          <w:szCs w:val="23"/>
        </w:rPr>
      </w:pPr>
      <w:bookmarkStart w:id="16" w:name="_Hlk179183939"/>
      <w:r>
        <w:rPr>
          <w:rFonts w:asciiTheme="minorHAnsi" w:hAnsiTheme="minorHAnsi" w:cs="Arial"/>
          <w:szCs w:val="23"/>
        </w:rPr>
        <w:t xml:space="preserve">carbon dioxide, </w:t>
      </w:r>
      <w:r w:rsidR="00D33030" w:rsidRPr="002A7815">
        <w:rPr>
          <w:rFonts w:asciiTheme="minorHAnsi" w:hAnsiTheme="minorHAnsi" w:cs="Arial"/>
          <w:szCs w:val="23"/>
        </w:rPr>
        <w:t xml:space="preserve">cellular respiration, </w:t>
      </w:r>
      <w:r w:rsidR="00DF0C32">
        <w:rPr>
          <w:rFonts w:asciiTheme="minorHAnsi" w:hAnsiTheme="minorHAnsi" w:cs="Arial"/>
          <w:szCs w:val="23"/>
        </w:rPr>
        <w:t xml:space="preserve">cellulose, </w:t>
      </w:r>
      <w:r w:rsidRPr="002A7815">
        <w:rPr>
          <w:rFonts w:asciiTheme="minorHAnsi" w:hAnsiTheme="minorHAnsi" w:cs="Arial"/>
          <w:szCs w:val="23"/>
        </w:rPr>
        <w:t xml:space="preserve">glucose, </w:t>
      </w:r>
      <w:r w:rsidR="00BD0F5F" w:rsidRPr="002A7815">
        <w:rPr>
          <w:rFonts w:asciiTheme="minorHAnsi" w:hAnsiTheme="minorHAnsi" w:cs="Arial"/>
          <w:szCs w:val="23"/>
        </w:rPr>
        <w:t>hydrolysis of ATP,</w:t>
      </w:r>
      <w:r w:rsidR="00D33030" w:rsidRPr="002A7815">
        <w:rPr>
          <w:rFonts w:asciiTheme="minorHAnsi" w:hAnsiTheme="minorHAnsi" w:cs="Arial"/>
          <w:szCs w:val="23"/>
        </w:rPr>
        <w:t xml:space="preserve"> oxygen, </w:t>
      </w:r>
      <w:r w:rsidRPr="002A7815">
        <w:rPr>
          <w:rFonts w:asciiTheme="minorHAnsi" w:hAnsiTheme="minorHAnsi" w:cs="Arial"/>
          <w:szCs w:val="23"/>
        </w:rPr>
        <w:t xml:space="preserve">photosynthesis, </w:t>
      </w:r>
      <w:r w:rsidR="00D33030" w:rsidRPr="002A7815">
        <w:rPr>
          <w:rFonts w:asciiTheme="minorHAnsi" w:hAnsiTheme="minorHAnsi" w:cs="Arial"/>
          <w:szCs w:val="23"/>
        </w:rPr>
        <w:t xml:space="preserve">provides </w:t>
      </w:r>
      <w:r w:rsidR="00DF0C32">
        <w:rPr>
          <w:rFonts w:asciiTheme="minorHAnsi" w:hAnsiTheme="minorHAnsi" w:cs="Arial"/>
          <w:szCs w:val="23"/>
        </w:rPr>
        <w:t xml:space="preserve">the </w:t>
      </w:r>
      <w:r w:rsidR="00D33030" w:rsidRPr="002A7815">
        <w:rPr>
          <w:rFonts w:asciiTheme="minorHAnsi" w:hAnsiTheme="minorHAnsi" w:cs="Arial"/>
          <w:szCs w:val="23"/>
        </w:rPr>
        <w:t xml:space="preserve">energy for </w:t>
      </w:r>
      <w:r w:rsidR="003A23B3" w:rsidRPr="002A7815">
        <w:rPr>
          <w:rFonts w:asciiTheme="minorHAnsi" w:hAnsiTheme="minorHAnsi" w:cs="Arial"/>
          <w:szCs w:val="23"/>
        </w:rPr>
        <w:t>many biological processes</w:t>
      </w:r>
      <w:r>
        <w:rPr>
          <w:rFonts w:asciiTheme="minorHAnsi" w:hAnsiTheme="minorHAnsi" w:cs="Arial"/>
          <w:szCs w:val="23"/>
        </w:rPr>
        <w:t>,</w:t>
      </w:r>
      <w:r w:rsidRPr="002A7815">
        <w:rPr>
          <w:rFonts w:asciiTheme="minorHAnsi" w:hAnsiTheme="minorHAnsi" w:cs="Arial"/>
          <w:szCs w:val="23"/>
        </w:rPr>
        <w:t xml:space="preserve"> water</w:t>
      </w:r>
      <w:r w:rsidR="00D33030" w:rsidRPr="002A7815">
        <w:rPr>
          <w:rFonts w:asciiTheme="minorHAnsi" w:hAnsiTheme="minorHAnsi" w:cs="Arial"/>
          <w:szCs w:val="23"/>
        </w:rPr>
        <w:t>.</w:t>
      </w:r>
    </w:p>
    <w:bookmarkEnd w:id="16"/>
    <w:p w14:paraId="37C76F1F" w14:textId="77777777" w:rsidR="00AE38A7" w:rsidRPr="002A7815" w:rsidRDefault="00E74786" w:rsidP="00E74786">
      <w:pPr>
        <w:widowControl w:val="0"/>
        <w:autoSpaceDE w:val="0"/>
        <w:autoSpaceDN w:val="0"/>
        <w:adjustRightInd w:val="0"/>
        <w:rPr>
          <w:rFonts w:asciiTheme="minorHAnsi" w:hAnsiTheme="minorHAnsi" w:cs="Arial"/>
          <w:sz w:val="28"/>
        </w:rPr>
      </w:pPr>
      <w:r w:rsidRPr="002A7815">
        <w:rPr>
          <w:rFonts w:asciiTheme="minorHAnsi" w:hAnsiTheme="minorHAnsi" w:cs="Arial"/>
          <w:b/>
          <w:szCs w:val="23"/>
        </w:rPr>
        <w:t xml:space="preserve">4. </w:t>
      </w:r>
      <w:r w:rsidR="00023729" w:rsidRPr="002A7815">
        <w:rPr>
          <w:rFonts w:asciiTheme="minorHAnsi" w:hAnsiTheme="minorHAnsi" w:cs="Arial"/>
          <w:szCs w:val="23"/>
        </w:rPr>
        <w:t>Note any questions you have.</w:t>
      </w:r>
    </w:p>
    <w:p w14:paraId="78FED1F3" w14:textId="77777777" w:rsidR="00AE38A7" w:rsidRPr="00050282" w:rsidRDefault="00AE38A7" w:rsidP="00867646">
      <w:pPr>
        <w:widowControl w:val="0"/>
        <w:autoSpaceDE w:val="0"/>
        <w:autoSpaceDN w:val="0"/>
        <w:adjustRightInd w:val="0"/>
        <w:rPr>
          <w:rFonts w:asciiTheme="minorHAnsi" w:hAnsiTheme="minorHAnsi" w:cs="Arial"/>
          <w:sz w:val="16"/>
          <w:szCs w:val="16"/>
        </w:rPr>
      </w:pPr>
    </w:p>
    <w:tbl>
      <w:tblPr>
        <w:tblStyle w:val="TableGrid"/>
        <w:tblW w:w="9792" w:type="dxa"/>
        <w:tblLook w:val="04A0" w:firstRow="1" w:lastRow="0" w:firstColumn="1" w:lastColumn="0" w:noHBand="0" w:noVBand="1"/>
      </w:tblPr>
      <w:tblGrid>
        <w:gridCol w:w="5205"/>
        <w:gridCol w:w="5076"/>
      </w:tblGrid>
      <w:tr w:rsidR="003A4A96" w14:paraId="0CA579C6" w14:textId="77777777" w:rsidTr="007315B3">
        <w:tc>
          <w:tcPr>
            <w:tcW w:w="0" w:type="auto"/>
          </w:tcPr>
          <w:p w14:paraId="62C94160" w14:textId="77777777" w:rsidR="003A4A96" w:rsidRDefault="003A4A96" w:rsidP="003A4A96">
            <w:r>
              <w:rPr>
                <w:noProof/>
              </w:rPr>
              <mc:AlternateContent>
                <mc:Choice Requires="wps">
                  <w:drawing>
                    <wp:anchor distT="45720" distB="45720" distL="114300" distR="114300" simplePos="0" relativeHeight="251652096" behindDoc="0" locked="0" layoutInCell="1" allowOverlap="1" wp14:anchorId="1E83D38C" wp14:editId="42576F1C">
                      <wp:simplePos x="0" y="0"/>
                      <wp:positionH relativeFrom="column">
                        <wp:posOffset>1127050</wp:posOffset>
                      </wp:positionH>
                      <wp:positionV relativeFrom="paragraph">
                        <wp:posOffset>974090</wp:posOffset>
                      </wp:positionV>
                      <wp:extent cx="1049079" cy="375684"/>
                      <wp:effectExtent l="0" t="0" r="17780" b="2476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79" cy="375684"/>
                              </a:xfrm>
                              <a:prstGeom prst="rect">
                                <a:avLst/>
                              </a:prstGeom>
                              <a:solidFill>
                                <a:srgbClr val="FFFFFF"/>
                              </a:solidFill>
                              <a:ln w="9525">
                                <a:solidFill>
                                  <a:srgbClr val="000000"/>
                                </a:solidFill>
                                <a:miter lim="800000"/>
                                <a:headEnd/>
                                <a:tailEnd/>
                              </a:ln>
                            </wps:spPr>
                            <wps:txbx>
                              <w:txbxContent>
                                <w:p w14:paraId="5004503D" w14:textId="77777777" w:rsidR="003A4A96" w:rsidRDefault="003A4A96" w:rsidP="00AE3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3D38C" id="_x0000_s1027" type="#_x0000_t202" style="position:absolute;margin-left:88.75pt;margin-top:76.7pt;width:82.6pt;height:29.6pt;z-index:251652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">
                      <v:textbox>
                        <w:txbxContent>
                          <w:p w14:paraId="5004503D" w14:textId="77777777" w:rsidR="003A4A96" w:rsidRDefault="003A4A96" w:rsidP="00AE38A7"/>
                        </w:txbxContent>
                      </v:textbox>
                    </v:shape>
                  </w:pict>
                </mc:Fallback>
              </mc:AlternateContent>
            </w:r>
            <w:r>
              <w:rPr>
                <w:noProof/>
              </w:rPr>
              <w:drawing>
                <wp:inline distT="0" distB="0" distL="0" distR="0" wp14:anchorId="2F4E696D" wp14:editId="6E2F55C8">
                  <wp:extent cx="3127248" cy="1801368"/>
                  <wp:effectExtent l="0" t="0" r="0" b="8890"/>
                  <wp:docPr id="33" name="Picture 33" descr="http://apps.cmsfq.edu.ec/biologyexploringlife/units/unit8/..%2F../text/chapter7/07images/0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pps.cmsfq.edu.ec/biologyexploringlife/units/unit8/..%2F../text/chapter7/07images/07-03.gif"/>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t="3592" r="8264" b="47621"/>
                          <a:stretch/>
                        </pic:blipFill>
                        <pic:spPr bwMode="auto">
                          <a:xfrm>
                            <a:off x="0" y="0"/>
                            <a:ext cx="3127248" cy="1801368"/>
                          </a:xfrm>
                          <a:prstGeom prst="rect">
                            <a:avLst/>
                          </a:prstGeom>
                          <a:noFill/>
                          <a:ln>
                            <a:noFill/>
                          </a:ln>
                          <a:extLst>
                            <a:ext uri="{53640926-AAD7-44D8-BBD7-CCE9431645EC}">
                              <a14:shadowObscured xmlns:a14="http://schemas.microsoft.com/office/drawing/2010/main"/>
                            </a:ext>
                          </a:extLst>
                        </pic:spPr>
                      </pic:pic>
                    </a:graphicData>
                  </a:graphic>
                </wp:inline>
              </w:drawing>
            </w:r>
          </w:p>
          <w:p w14:paraId="5DDDE181" w14:textId="77777777" w:rsidR="003A4A96" w:rsidRDefault="003A4A96" w:rsidP="003A4A96"/>
          <w:p w14:paraId="242105B4" w14:textId="77777777" w:rsidR="003A4A96" w:rsidRDefault="003A4A96" w:rsidP="003A4A96"/>
          <w:p w14:paraId="21E49D30" w14:textId="77777777" w:rsidR="003A4A96" w:rsidRDefault="003A4A96" w:rsidP="003A4A96"/>
          <w:p w14:paraId="5A6F0943" w14:textId="77777777" w:rsidR="003A4A96" w:rsidRDefault="003A4A96" w:rsidP="003A4A96"/>
          <w:p w14:paraId="70C32C79" w14:textId="77777777" w:rsidR="003A4A96" w:rsidRDefault="003A4A96" w:rsidP="003A4A96"/>
          <w:p w14:paraId="0A8E15B2" w14:textId="77777777" w:rsidR="003A4A96" w:rsidRPr="00F859E8" w:rsidRDefault="003A4A96" w:rsidP="003A4A96">
            <w:pPr>
              <w:rPr>
                <w:sz w:val="40"/>
                <w:szCs w:val="40"/>
              </w:rPr>
            </w:pPr>
          </w:p>
          <w:p w14:paraId="07E30B55" w14:textId="77777777" w:rsidR="003A4A96" w:rsidRDefault="003A4A96" w:rsidP="003A4A96"/>
          <w:p w14:paraId="2C36822A" w14:textId="77777777" w:rsidR="003A4A96" w:rsidRPr="0043210B" w:rsidRDefault="003A4A96" w:rsidP="003A4A96">
            <w:pPr>
              <w:spacing w:after="200" w:line="276" w:lineRule="auto"/>
              <w:rPr>
                <w:rFonts w:asciiTheme="minorHAnsi" w:hAnsiTheme="minorHAnsi" w:cs="Arial"/>
                <w:sz w:val="16"/>
                <w:szCs w:val="16"/>
              </w:rPr>
            </w:pPr>
          </w:p>
        </w:tc>
        <w:tc>
          <w:tcPr>
            <w:tcW w:w="0" w:type="auto"/>
          </w:tcPr>
          <w:p w14:paraId="422C4745" w14:textId="77777777" w:rsidR="003A4A96" w:rsidRDefault="005E41B4" w:rsidP="003A4A96">
            <w:pPr>
              <w:spacing w:after="200" w:line="276" w:lineRule="auto"/>
              <w:rPr>
                <w:rFonts w:asciiTheme="minorHAnsi" w:hAnsiTheme="minorHAnsi" w:cs="Arial"/>
              </w:rPr>
            </w:pPr>
            <w:r>
              <w:rPr>
                <w:rFonts w:asciiTheme="minorHAnsi" w:hAnsiTheme="minorHAnsi" w:cs="Arial"/>
                <w:noProof/>
              </w:rPr>
              <w:drawing>
                <wp:inline distT="0" distB="0" distL="0" distR="0" wp14:anchorId="28FADC09" wp14:editId="3AD7FAD8">
                  <wp:extent cx="3080704" cy="163322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cellulose synthesis.png"/>
                          <pic:cNvPicPr/>
                        </pic:nvPicPr>
                        <pic:blipFill rotWithShape="1">
                          <a:blip r:embed="rId33" cstate="print">
                            <a:extLst>
                              <a:ext uri="{28A0092B-C50C-407E-A947-70E740481C1C}">
                                <a14:useLocalDpi xmlns:a14="http://schemas.microsoft.com/office/drawing/2010/main" val="0"/>
                              </a:ext>
                            </a:extLst>
                          </a:blip>
                          <a:srcRect t="-521"/>
                          <a:stretch/>
                        </pic:blipFill>
                        <pic:spPr bwMode="auto">
                          <a:xfrm>
                            <a:off x="0" y="0"/>
                            <a:ext cx="3083530" cy="1634718"/>
                          </a:xfrm>
                          <a:prstGeom prst="rect">
                            <a:avLst/>
                          </a:prstGeom>
                          <a:ln>
                            <a:noFill/>
                          </a:ln>
                          <a:extLst>
                            <a:ext uri="{53640926-AAD7-44D8-BBD7-CCE9431645EC}">
                              <a14:shadowObscured xmlns:a14="http://schemas.microsoft.com/office/drawing/2010/main"/>
                            </a:ext>
                          </a:extLst>
                        </pic:spPr>
                      </pic:pic>
                    </a:graphicData>
                  </a:graphic>
                </wp:inline>
              </w:drawing>
            </w:r>
          </w:p>
          <w:p w14:paraId="37B6FCE1" w14:textId="77777777" w:rsidR="003A4A96" w:rsidRDefault="003A4A96" w:rsidP="003A4A96">
            <w:pPr>
              <w:spacing w:after="200" w:line="276" w:lineRule="auto"/>
              <w:rPr>
                <w:rFonts w:asciiTheme="minorHAnsi" w:hAnsiTheme="minorHAnsi" w:cs="Arial"/>
              </w:rPr>
            </w:pPr>
          </w:p>
          <w:p w14:paraId="02102347" w14:textId="77777777" w:rsidR="003A4A96" w:rsidRPr="00116E5D" w:rsidRDefault="003A4A96" w:rsidP="003A4A96">
            <w:pPr>
              <w:spacing w:after="200" w:line="276" w:lineRule="auto"/>
              <w:rPr>
                <w:rFonts w:asciiTheme="minorHAnsi" w:hAnsiTheme="minorHAnsi" w:cs="Arial"/>
                <w:sz w:val="40"/>
                <w:szCs w:val="40"/>
              </w:rPr>
            </w:pPr>
          </w:p>
          <w:p w14:paraId="4025FE9C" w14:textId="77777777" w:rsidR="003A4A96" w:rsidRPr="003A4A96" w:rsidRDefault="003A4A96" w:rsidP="003A4A96">
            <w:pPr>
              <w:spacing w:after="200" w:line="276" w:lineRule="auto"/>
              <w:rPr>
                <w:rFonts w:asciiTheme="minorHAnsi" w:hAnsiTheme="minorHAnsi" w:cs="Arial"/>
                <w:sz w:val="36"/>
                <w:szCs w:val="36"/>
              </w:rPr>
            </w:pPr>
          </w:p>
        </w:tc>
      </w:tr>
      <w:tr w:rsidR="003A4A96" w14:paraId="19613AAA" w14:textId="77777777" w:rsidTr="007315B3">
        <w:tc>
          <w:tcPr>
            <w:tcW w:w="0" w:type="auto"/>
          </w:tcPr>
          <w:p w14:paraId="433D55E7" w14:textId="77777777" w:rsidR="003A4A96" w:rsidRDefault="003A4A96" w:rsidP="003A4A96">
            <w:r>
              <w:rPr>
                <w:noProof/>
              </w:rPr>
              <mc:AlternateContent>
                <mc:Choice Requires="wps">
                  <w:drawing>
                    <wp:anchor distT="45720" distB="45720" distL="114300" distR="114300" simplePos="0" relativeHeight="251665408" behindDoc="0" locked="0" layoutInCell="1" allowOverlap="1" wp14:anchorId="0ABF0571" wp14:editId="5D4072C7">
                      <wp:simplePos x="0" y="0"/>
                      <wp:positionH relativeFrom="column">
                        <wp:posOffset>63610</wp:posOffset>
                      </wp:positionH>
                      <wp:positionV relativeFrom="paragraph">
                        <wp:posOffset>96272</wp:posOffset>
                      </wp:positionV>
                      <wp:extent cx="949842" cy="159329"/>
                      <wp:effectExtent l="0" t="0" r="3175"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842" cy="159329"/>
                              </a:xfrm>
                              <a:prstGeom prst="rect">
                                <a:avLst/>
                              </a:prstGeom>
                              <a:solidFill>
                                <a:srgbClr val="FFFFFF"/>
                              </a:solidFill>
                              <a:ln w="9525">
                                <a:noFill/>
                                <a:miter lim="800000"/>
                                <a:headEnd/>
                                <a:tailEnd/>
                              </a:ln>
                            </wps:spPr>
                            <wps:txbx>
                              <w:txbxContent>
                                <w:p w14:paraId="66CC77B5" w14:textId="77777777" w:rsidR="003A4A96" w:rsidRDefault="003A4A96" w:rsidP="00AE3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F0571" id="_x0000_s1028" type="#_x0000_t202" style="position:absolute;margin-left:5pt;margin-top:7.6pt;width:74.8pt;height:12.5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" stroked="f">
                      <v:textbox>
                        <w:txbxContent>
                          <w:p w14:paraId="66CC77B5" w14:textId="77777777" w:rsidR="003A4A96" w:rsidRDefault="003A4A96" w:rsidP="00AE38A7"/>
                        </w:txbxContent>
                      </v:textbox>
                    </v:shape>
                  </w:pict>
                </mc:Fallback>
              </mc:AlternateContent>
            </w:r>
          </w:p>
          <w:p w14:paraId="231568DE" w14:textId="77777777" w:rsidR="003A4A96" w:rsidRDefault="003A4A96" w:rsidP="003A4A96">
            <w:r>
              <w:rPr>
                <w:noProof/>
              </w:rPr>
              <mc:AlternateContent>
                <mc:Choice Requires="wps">
                  <w:drawing>
                    <wp:anchor distT="45720" distB="45720" distL="114300" distR="114300" simplePos="0" relativeHeight="251653120" behindDoc="0" locked="0" layoutInCell="1" allowOverlap="1" wp14:anchorId="0C801503" wp14:editId="28B2C9F7">
                      <wp:simplePos x="0" y="0"/>
                      <wp:positionH relativeFrom="column">
                        <wp:posOffset>2464904</wp:posOffset>
                      </wp:positionH>
                      <wp:positionV relativeFrom="paragraph">
                        <wp:posOffset>997309</wp:posOffset>
                      </wp:positionV>
                      <wp:extent cx="644056" cy="1404620"/>
                      <wp:effectExtent l="0" t="0" r="381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056" cy="1404620"/>
                              </a:xfrm>
                              <a:prstGeom prst="rect">
                                <a:avLst/>
                              </a:prstGeom>
                              <a:solidFill>
                                <a:srgbClr val="FFFFFF"/>
                              </a:solidFill>
                              <a:ln w="9525">
                                <a:noFill/>
                                <a:miter lim="800000"/>
                                <a:headEnd/>
                                <a:tailEnd/>
                              </a:ln>
                            </wps:spPr>
                            <wps:txbx>
                              <w:txbxContent>
                                <w:p w14:paraId="5CC9A875" w14:textId="77777777" w:rsidR="003A4A96" w:rsidRPr="00CD15FE" w:rsidRDefault="003A4A96" w:rsidP="00AE38A7">
                                  <w:pPr>
                                    <w:rPr>
                                      <w:rFonts w:ascii="Arial" w:hAnsi="Arial" w:cs="Arial"/>
                                      <w:b/>
                                      <w:sz w:val="18"/>
                                      <w:szCs w:val="18"/>
                                    </w:rPr>
                                  </w:pPr>
                                  <w:r w:rsidRPr="00CD15FE">
                                    <w:rPr>
                                      <w:rFonts w:ascii="Arial" w:hAnsi="Arial" w:cs="Arial"/>
                                      <w:b/>
                                      <w:sz w:val="18"/>
                                      <w:szCs w:val="18"/>
                                    </w:rPr>
                                    <w:t>ADP + 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801503" id="_x0000_s1029" type="#_x0000_t202" style="position:absolute;margin-left:194.1pt;margin-top:78.55pt;width:50.7pt;height:110.6pt;z-index:251653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" stroked="f">
                      <v:textbox style="mso-fit-shape-to-text:t">
                        <w:txbxContent>
                          <w:p w14:paraId="5CC9A875" w14:textId="77777777" w:rsidR="003A4A96" w:rsidRPr="00CD15FE" w:rsidRDefault="003A4A96" w:rsidP="00AE38A7">
                            <w:pPr>
                              <w:rPr>
                                <w:rFonts w:ascii="Arial" w:hAnsi="Arial" w:cs="Arial"/>
                                <w:b/>
                                <w:sz w:val="18"/>
                                <w:szCs w:val="18"/>
                              </w:rPr>
                            </w:pPr>
                            <w:r w:rsidRPr="00CD15FE">
                              <w:rPr>
                                <w:rFonts w:ascii="Arial" w:hAnsi="Arial" w:cs="Arial"/>
                                <w:b/>
                                <w:sz w:val="18"/>
                                <w:szCs w:val="18"/>
                              </w:rPr>
                              <w:t>ADP + P</w:t>
                            </w:r>
                          </w:p>
                        </w:txbxContent>
                      </v:textbox>
                    </v:shape>
                  </w:pict>
                </mc:Fallback>
              </mc:AlternateContent>
            </w:r>
            <w:r>
              <w:rPr>
                <w:noProof/>
              </w:rPr>
              <mc:AlternateContent>
                <mc:Choice Requires="wps">
                  <w:drawing>
                    <wp:anchor distT="45720" distB="45720" distL="114300" distR="114300" simplePos="0" relativeHeight="251660288" behindDoc="0" locked="0" layoutInCell="1" allowOverlap="1" wp14:anchorId="6DFAD335" wp14:editId="4A858739">
                      <wp:simplePos x="0" y="0"/>
                      <wp:positionH relativeFrom="margin">
                        <wp:posOffset>144677</wp:posOffset>
                      </wp:positionH>
                      <wp:positionV relativeFrom="paragraph">
                        <wp:posOffset>941070</wp:posOffset>
                      </wp:positionV>
                      <wp:extent cx="834390" cy="303530"/>
                      <wp:effectExtent l="0" t="0" r="3810" b="127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4390" cy="303530"/>
                              </a:xfrm>
                              <a:prstGeom prst="rect">
                                <a:avLst/>
                              </a:prstGeom>
                              <a:solidFill>
                                <a:srgbClr val="FFFFFF"/>
                              </a:solidFill>
                              <a:ln w="9525">
                                <a:noFill/>
                                <a:miter lim="800000"/>
                                <a:headEnd/>
                                <a:tailEnd/>
                              </a:ln>
                            </wps:spPr>
                            <wps:txbx>
                              <w:txbxContent>
                                <w:p w14:paraId="0B23829C" w14:textId="77777777" w:rsidR="003A4A96" w:rsidRPr="00CD15FE" w:rsidRDefault="003A4A96" w:rsidP="00AE38A7">
                                  <w:pPr>
                                    <w:rPr>
                                      <w:rFonts w:ascii="Arial" w:hAnsi="Arial" w:cs="Arial"/>
                                      <w:b/>
                                      <w:sz w:val="18"/>
                                      <w:szCs w:val="18"/>
                                    </w:rPr>
                                  </w:pPr>
                                  <w:r w:rsidRPr="00CD15FE">
                                    <w:rPr>
                                      <w:rFonts w:ascii="Arial" w:hAnsi="Arial" w:cs="Arial"/>
                                      <w:b/>
                                      <w:sz w:val="18"/>
                                      <w:szCs w:val="18"/>
                                    </w:rPr>
                                    <w:t>ATP + H</w:t>
                                  </w:r>
                                  <w:r w:rsidRPr="00CD15FE">
                                    <w:rPr>
                                      <w:rFonts w:ascii="Arial" w:hAnsi="Arial" w:cs="Arial"/>
                                      <w:b/>
                                      <w:sz w:val="18"/>
                                      <w:szCs w:val="18"/>
                                      <w:vertAlign w:val="subscript"/>
                                    </w:rPr>
                                    <w:t>2</w:t>
                                  </w:r>
                                  <w:r w:rsidRPr="00CD15FE">
                                    <w:rPr>
                                      <w:rFonts w:ascii="Arial" w:hAnsi="Arial" w:cs="Arial"/>
                                      <w:b/>
                                      <w:sz w:val="18"/>
                                      <w:szCs w:val="18"/>
                                    </w:rPr>
                                    <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FAD335" id="Text Box 14" o:spid="_x0000_s1030" type="#_x0000_t202" style="position:absolute;margin-left:11.4pt;margin-top:74.1pt;width:65.7pt;height:23.9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" stroked="f">
                      <v:textbox>
                        <w:txbxContent>
                          <w:p w14:paraId="0B23829C" w14:textId="77777777" w:rsidR="003A4A96" w:rsidRPr="00CD15FE" w:rsidRDefault="003A4A96" w:rsidP="00AE38A7">
                            <w:pPr>
                              <w:rPr>
                                <w:rFonts w:ascii="Arial" w:hAnsi="Arial" w:cs="Arial"/>
                                <w:b/>
                                <w:sz w:val="18"/>
                                <w:szCs w:val="18"/>
                              </w:rPr>
                            </w:pPr>
                            <w:r w:rsidRPr="00CD15FE">
                              <w:rPr>
                                <w:rFonts w:ascii="Arial" w:hAnsi="Arial" w:cs="Arial"/>
                                <w:b/>
                                <w:sz w:val="18"/>
                                <w:szCs w:val="18"/>
                              </w:rPr>
                              <w:t>ATP + H</w:t>
                            </w:r>
                            <w:r w:rsidRPr="00CD15FE">
                              <w:rPr>
                                <w:rFonts w:ascii="Arial" w:hAnsi="Arial" w:cs="Arial"/>
                                <w:b/>
                                <w:sz w:val="18"/>
                                <w:szCs w:val="18"/>
                                <w:vertAlign w:val="subscript"/>
                              </w:rPr>
                              <w:t>2</w:t>
                            </w:r>
                            <w:r w:rsidRPr="00CD15FE">
                              <w:rPr>
                                <w:rFonts w:ascii="Arial" w:hAnsi="Arial" w:cs="Arial"/>
                                <w:b/>
                                <w:sz w:val="18"/>
                                <w:szCs w:val="18"/>
                              </w:rPr>
                              <w:t>O</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7FA16FFE" wp14:editId="6F525EC1">
                      <wp:simplePos x="0" y="0"/>
                      <wp:positionH relativeFrom="column">
                        <wp:posOffset>2179320</wp:posOffset>
                      </wp:positionH>
                      <wp:positionV relativeFrom="paragraph">
                        <wp:posOffset>974828</wp:posOffset>
                      </wp:positionV>
                      <wp:extent cx="363855" cy="96520"/>
                      <wp:effectExtent l="38100" t="57150" r="17145" b="36830"/>
                      <wp:wrapNone/>
                      <wp:docPr id="16" name="Straight Arrow Connector 16"/>
                      <wp:cNvGraphicFramePr/>
                      <a:graphic xmlns:a="http://schemas.openxmlformats.org/drawingml/2006/main">
                        <a:graphicData uri="http://schemas.microsoft.com/office/word/2010/wordprocessingShape">
                          <wps:wsp>
                            <wps:cNvCnPr/>
                            <wps:spPr>
                              <a:xfrm flipH="1" flipV="1">
                                <a:off x="0" y="0"/>
                                <a:ext cx="363855" cy="96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5C89FD8" id="Straight Arrow Connector 16" o:spid="_x0000_s1026" type="#_x0000_t32" style="position:absolute;margin-left:171.6pt;margin-top:76.75pt;width:28.65pt;height:7.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" strokecolor="black [3040]">
                      <v:stroke endarrow="block"/>
                    </v:shape>
                  </w:pict>
                </mc:Fallback>
              </mc:AlternateContent>
            </w:r>
            <w:r>
              <w:rPr>
                <w:noProof/>
              </w:rPr>
              <mc:AlternateContent>
                <mc:Choice Requires="wps">
                  <w:drawing>
                    <wp:anchor distT="0" distB="0" distL="114300" distR="114300" simplePos="0" relativeHeight="251663360" behindDoc="0" locked="0" layoutInCell="1" allowOverlap="1" wp14:anchorId="4609F924" wp14:editId="07A7AAA1">
                      <wp:simplePos x="0" y="0"/>
                      <wp:positionH relativeFrom="column">
                        <wp:posOffset>818087</wp:posOffset>
                      </wp:positionH>
                      <wp:positionV relativeFrom="paragraph">
                        <wp:posOffset>949325</wp:posOffset>
                      </wp:positionV>
                      <wp:extent cx="273685" cy="88900"/>
                      <wp:effectExtent l="38100" t="0" r="31115" b="63500"/>
                      <wp:wrapNone/>
                      <wp:docPr id="17" name="Straight Arrow Connector 17"/>
                      <wp:cNvGraphicFramePr/>
                      <a:graphic xmlns:a="http://schemas.openxmlformats.org/drawingml/2006/main">
                        <a:graphicData uri="http://schemas.microsoft.com/office/word/2010/wordprocessingShape">
                          <wps:wsp>
                            <wps:cNvCnPr/>
                            <wps:spPr>
                              <a:xfrm flipH="1">
                                <a:off x="0" y="0"/>
                                <a:ext cx="273685" cy="88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5C6C15" id="Straight Arrow Connector 17" o:spid="_x0000_s1026" type="#_x0000_t32" style="position:absolute;margin-left:64.4pt;margin-top:74.75pt;width:21.55pt;height:7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" strokecolor="black [3040]">
                      <v:stroke endarrow="block"/>
                    </v:shape>
                  </w:pict>
                </mc:Fallback>
              </mc:AlternateContent>
            </w:r>
            <w:r>
              <w:rPr>
                <w:noProof/>
              </w:rPr>
              <mc:AlternateContent>
                <mc:Choice Requires="wps">
                  <w:drawing>
                    <wp:anchor distT="45720" distB="45720" distL="114300" distR="114300" simplePos="0" relativeHeight="251664384" behindDoc="0" locked="0" layoutInCell="1" allowOverlap="1" wp14:anchorId="4649A014" wp14:editId="118F04F2">
                      <wp:simplePos x="0" y="0"/>
                      <wp:positionH relativeFrom="column">
                        <wp:posOffset>1119963</wp:posOffset>
                      </wp:positionH>
                      <wp:positionV relativeFrom="paragraph">
                        <wp:posOffset>636300</wp:posOffset>
                      </wp:positionV>
                      <wp:extent cx="1070344" cy="395191"/>
                      <wp:effectExtent l="0" t="0" r="15875" b="2413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0344" cy="395191"/>
                              </a:xfrm>
                              <a:prstGeom prst="rect">
                                <a:avLst/>
                              </a:prstGeom>
                              <a:solidFill>
                                <a:srgbClr val="FFFFFF"/>
                              </a:solidFill>
                              <a:ln w="9525">
                                <a:solidFill>
                                  <a:srgbClr val="000000"/>
                                </a:solidFill>
                                <a:miter lim="800000"/>
                                <a:headEnd/>
                                <a:tailEnd/>
                              </a:ln>
                            </wps:spPr>
                            <wps:txbx>
                              <w:txbxContent>
                                <w:p w14:paraId="46BE90F1" w14:textId="77777777" w:rsidR="003A4A96" w:rsidRDefault="003A4A96" w:rsidP="00AE3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9A014" id="_x0000_s1031" type="#_x0000_t202" style="position:absolute;margin-left:88.2pt;margin-top:50.1pt;width:84.3pt;height:31.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">
                      <v:textbox>
                        <w:txbxContent>
                          <w:p w14:paraId="46BE90F1" w14:textId="77777777" w:rsidR="003A4A96" w:rsidRDefault="003A4A96" w:rsidP="00AE38A7"/>
                        </w:txbxContent>
                      </v:textbox>
                    </v:shape>
                  </w:pict>
                </mc:Fallback>
              </mc:AlternateContent>
            </w:r>
            <w:r>
              <w:rPr>
                <w:noProof/>
              </w:rPr>
              <w:drawing>
                <wp:inline distT="0" distB="0" distL="0" distR="0" wp14:anchorId="36BD7E0C" wp14:editId="1E996CCD">
                  <wp:extent cx="3168502" cy="1040012"/>
                  <wp:effectExtent l="0" t="0" r="0" b="8255"/>
                  <wp:docPr id="37" name="Picture 37" descr="http://apps.cmsfq.edu.ec/biologyexploringlife/units/unit8/..%2F../text/chapter7/07images/0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pps.cmsfq.edu.ec/biologyexploringlife/units/unit8/..%2F../text/chapter7/07images/07-03.gif"/>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t="41493" r="6795" b="30239"/>
                          <a:stretch/>
                        </pic:blipFill>
                        <pic:spPr bwMode="auto">
                          <a:xfrm>
                            <a:off x="0" y="0"/>
                            <a:ext cx="3169590" cy="1040369"/>
                          </a:xfrm>
                          <a:prstGeom prst="rect">
                            <a:avLst/>
                          </a:prstGeom>
                          <a:noFill/>
                          <a:ln>
                            <a:noFill/>
                          </a:ln>
                          <a:extLst>
                            <a:ext uri="{53640926-AAD7-44D8-BBD7-CCE9431645EC}">
                              <a14:shadowObscured xmlns:a14="http://schemas.microsoft.com/office/drawing/2010/main"/>
                            </a:ext>
                          </a:extLst>
                        </pic:spPr>
                      </pic:pic>
                    </a:graphicData>
                  </a:graphic>
                </wp:inline>
              </w:drawing>
            </w:r>
          </w:p>
          <w:p w14:paraId="0764E059" w14:textId="77777777" w:rsidR="003A4A96" w:rsidRDefault="003A4A96" w:rsidP="003A4A96"/>
          <w:p w14:paraId="43FF65B0" w14:textId="77777777" w:rsidR="003A4A96" w:rsidRDefault="003A4A96" w:rsidP="003A4A96"/>
          <w:p w14:paraId="37ECE2FC" w14:textId="77777777" w:rsidR="003A4A96" w:rsidRDefault="003A4A96" w:rsidP="003A4A96">
            <w:pPr>
              <w:spacing w:after="200" w:line="276" w:lineRule="auto"/>
              <w:rPr>
                <w:rFonts w:asciiTheme="minorHAnsi" w:hAnsiTheme="minorHAnsi" w:cs="Arial"/>
              </w:rPr>
            </w:pPr>
          </w:p>
          <w:p w14:paraId="15CCB36B" w14:textId="77777777" w:rsidR="003A4A96" w:rsidRDefault="003A4A96" w:rsidP="003A4A96">
            <w:pPr>
              <w:spacing w:after="200" w:line="276" w:lineRule="auto"/>
              <w:rPr>
                <w:rFonts w:asciiTheme="minorHAnsi" w:hAnsiTheme="minorHAnsi" w:cs="Arial"/>
              </w:rPr>
            </w:pPr>
          </w:p>
        </w:tc>
        <w:tc>
          <w:tcPr>
            <w:tcW w:w="0" w:type="auto"/>
          </w:tcPr>
          <w:p w14:paraId="690BC97D" w14:textId="77777777" w:rsidR="003A4A96" w:rsidRPr="00035D1B" w:rsidRDefault="003A4A96" w:rsidP="003A4A96">
            <w:pPr>
              <w:jc w:val="center"/>
              <w:rPr>
                <w:sz w:val="28"/>
                <w:szCs w:val="28"/>
              </w:rPr>
            </w:pPr>
          </w:p>
          <w:p w14:paraId="043DB467" w14:textId="35AA5B1E" w:rsidR="003A4A96" w:rsidRDefault="003A4A96" w:rsidP="003A4A96">
            <w:pPr>
              <w:jc w:val="center"/>
            </w:pPr>
            <w:r>
              <w:rPr>
                <w:noProof/>
              </w:rPr>
              <mc:AlternateContent>
                <mc:Choice Requires="wps">
                  <w:drawing>
                    <wp:anchor distT="45720" distB="45720" distL="114300" distR="114300" simplePos="0" relativeHeight="251650048" behindDoc="0" locked="0" layoutInCell="1" allowOverlap="1" wp14:anchorId="7EEFB129" wp14:editId="4C6C770B">
                      <wp:simplePos x="0" y="0"/>
                      <wp:positionH relativeFrom="margin">
                        <wp:posOffset>417830</wp:posOffset>
                      </wp:positionH>
                      <wp:positionV relativeFrom="paragraph">
                        <wp:posOffset>1272437</wp:posOffset>
                      </wp:positionV>
                      <wp:extent cx="177800" cy="226060"/>
                      <wp:effectExtent l="0" t="0" r="0" b="254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26060"/>
                              </a:xfrm>
                              <a:prstGeom prst="rect">
                                <a:avLst/>
                              </a:prstGeom>
                              <a:solidFill>
                                <a:srgbClr val="FFFFFF"/>
                              </a:solidFill>
                              <a:ln w="9525">
                                <a:noFill/>
                                <a:miter lim="800000"/>
                                <a:headEnd/>
                                <a:tailEnd/>
                              </a:ln>
                            </wps:spPr>
                            <wps:txbx>
                              <w:txbxContent>
                                <w:p w14:paraId="6BE91FB9" w14:textId="77777777" w:rsidR="003A4A96" w:rsidRPr="004B0138" w:rsidRDefault="003A4A96" w:rsidP="00AE38A7">
                                  <w:pPr>
                                    <w:rPr>
                                      <w:b/>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EFB129" id="_x0000_s1032" type="#_x0000_t202" style="position:absolute;left:0;text-align:left;margin-left:32.9pt;margin-top:100.2pt;width:14pt;height:17.8pt;z-index:251650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" stroked="f">
                      <v:textbox>
                        <w:txbxContent>
                          <w:p w14:paraId="6BE91FB9" w14:textId="77777777" w:rsidR="003A4A96" w:rsidRPr="004B0138" w:rsidRDefault="003A4A96" w:rsidP="00AE38A7">
                            <w:pPr>
                              <w:rPr>
                                <w:b/>
                                <w:sz w:val="32"/>
                                <w:szCs w:val="32"/>
                              </w:rPr>
                            </w:pPr>
                          </w:p>
                        </w:txbxContent>
                      </v:textbox>
                      <w10:wrap anchorx="margin"/>
                    </v:shape>
                  </w:pict>
                </mc:Fallback>
              </mc:AlternateContent>
            </w:r>
            <w:r>
              <w:rPr>
                <w:noProof/>
              </w:rPr>
              <mc:AlternateContent>
                <mc:Choice Requires="wps">
                  <w:drawing>
                    <wp:anchor distT="45720" distB="45720" distL="114300" distR="114300" simplePos="0" relativeHeight="251651072" behindDoc="0" locked="0" layoutInCell="1" allowOverlap="1" wp14:anchorId="781FB24A" wp14:editId="7307C428">
                      <wp:simplePos x="0" y="0"/>
                      <wp:positionH relativeFrom="column">
                        <wp:posOffset>1616946</wp:posOffset>
                      </wp:positionH>
                      <wp:positionV relativeFrom="paragraph">
                        <wp:posOffset>1526570</wp:posOffset>
                      </wp:positionV>
                      <wp:extent cx="177800" cy="106325"/>
                      <wp:effectExtent l="0" t="0" r="0" b="8255"/>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106325"/>
                              </a:xfrm>
                              <a:prstGeom prst="rect">
                                <a:avLst/>
                              </a:prstGeom>
                              <a:solidFill>
                                <a:srgbClr val="FFFFFF"/>
                              </a:solidFill>
                              <a:ln w="9525">
                                <a:noFill/>
                                <a:miter lim="800000"/>
                                <a:headEnd/>
                                <a:tailEnd/>
                              </a:ln>
                            </wps:spPr>
                            <wps:txbx>
                              <w:txbxContent>
                                <w:p w14:paraId="78D77615" w14:textId="77777777" w:rsidR="003A4A96" w:rsidRDefault="003A4A96" w:rsidP="00AE38A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1FB24A" id="_x0000_s1033" type="#_x0000_t202" style="position:absolute;left:0;text-align:left;margin-left:127.3pt;margin-top:120.2pt;width:14pt;height:8.3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" stroked="f">
                      <v:textbox>
                        <w:txbxContent>
                          <w:p w14:paraId="78D77615" w14:textId="77777777" w:rsidR="003A4A96" w:rsidRDefault="003A4A96" w:rsidP="00AE38A7"/>
                        </w:txbxContent>
                      </v:textbox>
                    </v:shape>
                  </w:pict>
                </mc:Fallback>
              </mc:AlternateContent>
            </w:r>
            <w:r w:rsidR="00B61275">
              <w:rPr>
                <w:noProof/>
              </w:rPr>
              <w:drawing>
                <wp:inline distT="0" distB="0" distL="0" distR="0" wp14:anchorId="6376639E" wp14:editId="4FD881E9">
                  <wp:extent cx="1645920" cy="66751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ATP cycle horizontal.png"/>
                          <pic:cNvPicPr/>
                        </pic:nvPicPr>
                        <pic:blipFill rotWithShape="1">
                          <a:blip r:embed="rId34" cstate="print">
                            <a:extLst>
                              <a:ext uri="{28A0092B-C50C-407E-A947-70E740481C1C}">
                                <a14:useLocalDpi xmlns:a14="http://schemas.microsoft.com/office/drawing/2010/main" val="0"/>
                              </a:ext>
                            </a:extLst>
                          </a:blip>
                          <a:srcRect b="-3661"/>
                          <a:stretch/>
                        </pic:blipFill>
                        <pic:spPr bwMode="auto">
                          <a:xfrm>
                            <a:off x="0" y="0"/>
                            <a:ext cx="1645920" cy="667512"/>
                          </a:xfrm>
                          <a:prstGeom prst="rect">
                            <a:avLst/>
                          </a:prstGeom>
                          <a:ln>
                            <a:noFill/>
                          </a:ln>
                          <a:extLst>
                            <a:ext uri="{53640926-AAD7-44D8-BBD7-CCE9431645EC}">
                              <a14:shadowObscured xmlns:a14="http://schemas.microsoft.com/office/drawing/2010/main"/>
                            </a:ext>
                          </a:extLst>
                        </pic:spPr>
                      </pic:pic>
                    </a:graphicData>
                  </a:graphic>
                </wp:inline>
              </w:drawing>
            </w:r>
          </w:p>
          <w:p w14:paraId="4E3E8DC9" w14:textId="77777777" w:rsidR="003A4A96" w:rsidRDefault="003A4A96" w:rsidP="003A4A96">
            <w:pPr>
              <w:jc w:val="center"/>
            </w:pPr>
          </w:p>
          <w:p w14:paraId="50D244F7" w14:textId="77777777" w:rsidR="003A4A96" w:rsidRDefault="003A4A96" w:rsidP="003A4A96">
            <w:pPr>
              <w:jc w:val="center"/>
            </w:pPr>
          </w:p>
          <w:p w14:paraId="2DAC959E" w14:textId="77777777" w:rsidR="003A4A96" w:rsidRDefault="003A4A96" w:rsidP="003A4A96">
            <w:pPr>
              <w:jc w:val="center"/>
            </w:pPr>
          </w:p>
          <w:p w14:paraId="50F498BA" w14:textId="77777777" w:rsidR="003A4A96" w:rsidRDefault="003A4A96" w:rsidP="003A4A96">
            <w:pPr>
              <w:jc w:val="center"/>
            </w:pPr>
          </w:p>
          <w:p w14:paraId="5293F89A" w14:textId="77777777" w:rsidR="003A4A96" w:rsidRDefault="003A4A96" w:rsidP="003A4A96">
            <w:pPr>
              <w:jc w:val="center"/>
            </w:pPr>
          </w:p>
          <w:p w14:paraId="11B50E67" w14:textId="77777777" w:rsidR="003A4A96" w:rsidRPr="00AE38A7" w:rsidRDefault="003A4A96" w:rsidP="003A4A96">
            <w:pPr>
              <w:jc w:val="center"/>
              <w:rPr>
                <w:sz w:val="16"/>
                <w:szCs w:val="16"/>
              </w:rPr>
            </w:pPr>
          </w:p>
          <w:p w14:paraId="69F652D1" w14:textId="77777777" w:rsidR="003A4A96" w:rsidRPr="00F859E8" w:rsidRDefault="003A4A96" w:rsidP="003A4A96">
            <w:pPr>
              <w:jc w:val="center"/>
              <w:rPr>
                <w:sz w:val="40"/>
                <w:szCs w:val="40"/>
              </w:rPr>
            </w:pPr>
          </w:p>
          <w:p w14:paraId="29D40E1E" w14:textId="77777777" w:rsidR="003A4A96" w:rsidRPr="0043210B" w:rsidRDefault="003A4A96" w:rsidP="003A4A96">
            <w:pPr>
              <w:jc w:val="center"/>
              <w:rPr>
                <w:sz w:val="16"/>
                <w:szCs w:val="16"/>
              </w:rPr>
            </w:pPr>
          </w:p>
          <w:p w14:paraId="472E67D8" w14:textId="77777777" w:rsidR="003A4A96" w:rsidRDefault="003A4A96" w:rsidP="003A4A96">
            <w:pPr>
              <w:jc w:val="center"/>
            </w:pPr>
          </w:p>
          <w:p w14:paraId="5A52A63B" w14:textId="77777777" w:rsidR="003A4A96" w:rsidRDefault="003A4A96" w:rsidP="003A4A96">
            <w:pPr>
              <w:jc w:val="center"/>
            </w:pPr>
          </w:p>
          <w:p w14:paraId="2FBFFA54" w14:textId="77777777" w:rsidR="003A4A96" w:rsidRPr="0043210B" w:rsidRDefault="003A4A96" w:rsidP="003A4A96">
            <w:pPr>
              <w:jc w:val="center"/>
              <w:rPr>
                <w:sz w:val="40"/>
                <w:szCs w:val="40"/>
              </w:rPr>
            </w:pPr>
          </w:p>
          <w:p w14:paraId="72F33AA2" w14:textId="77777777" w:rsidR="003A4A96" w:rsidRDefault="003A4A96" w:rsidP="003A4A96">
            <w:pPr>
              <w:jc w:val="center"/>
            </w:pPr>
          </w:p>
          <w:p w14:paraId="781D5C0C" w14:textId="77777777" w:rsidR="003A4A96" w:rsidRPr="005F1E50" w:rsidRDefault="003A4A96" w:rsidP="003A4A96">
            <w:pPr>
              <w:jc w:val="center"/>
            </w:pPr>
          </w:p>
        </w:tc>
      </w:tr>
    </w:tbl>
    <w:p w14:paraId="42143A70" w14:textId="191212A6" w:rsidR="00AE38A7" w:rsidRDefault="00AE38A7" w:rsidP="00867646">
      <w:pPr>
        <w:widowControl w:val="0"/>
        <w:autoSpaceDE w:val="0"/>
        <w:autoSpaceDN w:val="0"/>
        <w:adjustRightInd w:val="0"/>
        <w:rPr>
          <w:rFonts w:asciiTheme="minorHAnsi" w:hAnsiTheme="minorHAnsi" w:cs="Arial"/>
        </w:rPr>
      </w:pPr>
    </w:p>
    <w:p w14:paraId="729305FA" w14:textId="77777777" w:rsidR="00AE38A7" w:rsidRDefault="00AE38A7" w:rsidP="00867646">
      <w:pPr>
        <w:widowControl w:val="0"/>
        <w:autoSpaceDE w:val="0"/>
        <w:autoSpaceDN w:val="0"/>
        <w:adjustRightInd w:val="0"/>
        <w:rPr>
          <w:rFonts w:asciiTheme="minorHAnsi" w:hAnsiTheme="minorHAnsi" w:cs="Arial"/>
        </w:rPr>
      </w:pPr>
      <w:r w:rsidRPr="002A7815">
        <w:rPr>
          <w:rFonts w:asciiTheme="minorHAnsi" w:hAnsiTheme="minorHAnsi" w:cs="Arial"/>
          <w:b/>
        </w:rPr>
        <w:lastRenderedPageBreak/>
        <w:t xml:space="preserve">Follow-up Photosynthesis and Cellular Respiration Storyboard            </w:t>
      </w:r>
    </w:p>
    <w:p w14:paraId="0D594ACC" w14:textId="77777777" w:rsidR="00AE38A7" w:rsidRDefault="00AE38A7" w:rsidP="00867646">
      <w:pPr>
        <w:widowControl w:val="0"/>
        <w:autoSpaceDE w:val="0"/>
        <w:autoSpaceDN w:val="0"/>
        <w:adjustRightInd w:val="0"/>
        <w:rPr>
          <w:rFonts w:asciiTheme="minorHAnsi" w:hAnsiTheme="minorHAnsi" w:cs="Arial"/>
        </w:rPr>
      </w:pPr>
    </w:p>
    <w:p w14:paraId="35973B11" w14:textId="77777777" w:rsidR="0054103D" w:rsidRDefault="0054103D" w:rsidP="0054103D">
      <w:pPr>
        <w:rPr>
          <w:rFonts w:asciiTheme="minorHAnsi" w:hAnsiTheme="minorHAnsi"/>
        </w:rPr>
      </w:pPr>
      <w:r w:rsidRPr="00D11F8A">
        <w:rPr>
          <w:rFonts w:asciiTheme="minorHAnsi" w:hAnsiTheme="minorHAnsi"/>
          <w:b/>
        </w:rPr>
        <w:t xml:space="preserve">1. </w:t>
      </w:r>
      <w:r w:rsidR="00795390">
        <w:rPr>
          <w:rFonts w:asciiTheme="minorHAnsi" w:hAnsiTheme="minorHAnsi"/>
        </w:rPr>
        <w:t>Fill in the blanks</w:t>
      </w:r>
      <w:r>
        <w:rPr>
          <w:rFonts w:asciiTheme="minorHAnsi" w:hAnsiTheme="minorHAnsi"/>
        </w:rPr>
        <w:t xml:space="preserve"> to show an overview of photosynthesis.</w:t>
      </w:r>
    </w:p>
    <w:p w14:paraId="05C1D58B" w14:textId="77777777" w:rsidR="0054103D" w:rsidRDefault="0054103D" w:rsidP="0054103D">
      <w:pPr>
        <w:rPr>
          <w:rFonts w:asciiTheme="minorHAnsi" w:hAnsiTheme="minorHAnsi"/>
        </w:rPr>
      </w:pPr>
    </w:p>
    <w:p w14:paraId="7829EB37" w14:textId="57C83339" w:rsidR="0054103D" w:rsidRDefault="00B61275" w:rsidP="00B61275">
      <w:r>
        <w:t xml:space="preserve">                        </w:t>
      </w:r>
      <w:r w:rsidR="0054103D">
        <w:rPr>
          <w:noProof/>
        </w:rPr>
        <w:drawing>
          <wp:inline distT="0" distB="0" distL="0" distR="0" wp14:anchorId="588AE936" wp14:editId="6421B3AD">
            <wp:extent cx="3252083" cy="1399430"/>
            <wp:effectExtent l="0" t="0" r="5715" b="0"/>
            <wp:docPr id="18" name="Picture 18" descr="http://apps.cmsfq.edu.ec/biologyexploringlife/units/unit8/..%2F../text/chapter7/07images/07-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pps.cmsfq.edu.ec/biologyexploringlife/units/unit8/..%2F../text/chapter7/07images/07-03.gif"/>
                    <pic:cNvPicPr>
                      <a:picLocks noChangeAspect="1" noChangeArrowheads="1"/>
                    </pic:cNvPicPr>
                  </pic:nvPicPr>
                  <pic:blipFill rotWithShape="1">
                    <a:blip r:embed="rId35" cstate="print">
                      <a:extLst>
                        <a:ext uri="{BEBA8EAE-BF5A-486C-A8C5-ECC9F3942E4B}">
                          <a14:imgProps xmlns:a14="http://schemas.microsoft.com/office/drawing/2010/main">
                            <a14:imgLayer r:embed="rId36">
                              <a14:imgEffect>
                                <a14:sharpenSoften amount="50000"/>
                              </a14:imgEffect>
                            </a14:imgLayer>
                          </a14:imgProps>
                        </a:ext>
                        <a:ext uri="{28A0092B-C50C-407E-A947-70E740481C1C}">
                          <a14:useLocalDpi xmlns:a14="http://schemas.microsoft.com/office/drawing/2010/main" val="0"/>
                        </a:ext>
                      </a:extLst>
                    </a:blip>
                    <a:srcRect/>
                    <a:stretch/>
                  </pic:blipFill>
                  <pic:spPr bwMode="auto">
                    <a:xfrm>
                      <a:off x="0" y="0"/>
                      <a:ext cx="3253000" cy="1399825"/>
                    </a:xfrm>
                    <a:prstGeom prst="rect">
                      <a:avLst/>
                    </a:prstGeom>
                    <a:noFill/>
                    <a:ln>
                      <a:noFill/>
                    </a:ln>
                    <a:extLst>
                      <a:ext uri="{53640926-AAD7-44D8-BBD7-CCE9431645EC}">
                        <a14:shadowObscured xmlns:a14="http://schemas.microsoft.com/office/drawing/2010/main"/>
                      </a:ext>
                    </a:extLst>
                  </pic:spPr>
                </pic:pic>
              </a:graphicData>
            </a:graphic>
          </wp:inline>
        </w:drawing>
      </w:r>
    </w:p>
    <w:p w14:paraId="7B31A63F" w14:textId="77777777" w:rsidR="0054103D" w:rsidRPr="00795390" w:rsidRDefault="0054103D" w:rsidP="0054103D">
      <w:pPr>
        <w:jc w:val="center"/>
        <w:rPr>
          <w:sz w:val="8"/>
          <w:szCs w:val="8"/>
        </w:rPr>
      </w:pPr>
    </w:p>
    <w:p w14:paraId="3AC3B619" w14:textId="42BA54CC" w:rsidR="0054103D" w:rsidRPr="00650487" w:rsidRDefault="0054103D" w:rsidP="0054103D">
      <w:pPr>
        <w:ind w:left="720"/>
        <w:rPr>
          <w:rFonts w:asciiTheme="minorHAnsi" w:hAnsiTheme="minorHAnsi"/>
        </w:rPr>
      </w:pPr>
      <w:r w:rsidRPr="00650487">
        <w:rPr>
          <w:rFonts w:asciiTheme="minorHAnsi" w:hAnsiTheme="minorHAnsi"/>
        </w:rPr>
        <w:t xml:space="preserve">____________ </w:t>
      </w:r>
      <w:r>
        <w:rPr>
          <w:rFonts w:asciiTheme="minorHAnsi" w:hAnsiTheme="minorHAnsi"/>
        </w:rPr>
        <w:t xml:space="preserve">  ____________</w:t>
      </w:r>
      <w:r w:rsidRPr="00650487">
        <w:rPr>
          <w:rFonts w:asciiTheme="minorHAnsi" w:hAnsiTheme="minorHAnsi"/>
        </w:rPr>
        <w:t xml:space="preserve">    </w:t>
      </w:r>
      <w:r>
        <w:rPr>
          <w:rFonts w:asciiTheme="minorHAnsi" w:hAnsiTheme="minorHAnsi"/>
        </w:rPr>
        <w:t xml:space="preserve">   </w:t>
      </w:r>
      <w:r w:rsidR="00795390">
        <w:rPr>
          <w:rFonts w:asciiTheme="minorHAnsi" w:hAnsiTheme="minorHAnsi"/>
        </w:rPr>
        <w:t xml:space="preserve">    </w:t>
      </w:r>
      <w:r>
        <w:rPr>
          <w:rFonts w:asciiTheme="minorHAnsi" w:hAnsiTheme="minorHAnsi"/>
        </w:rPr>
        <w:t xml:space="preserve"> </w:t>
      </w:r>
      <w:r w:rsidR="00795390">
        <w:rPr>
          <w:rFonts w:asciiTheme="minorHAnsi" w:hAnsiTheme="minorHAnsi"/>
        </w:rPr>
        <w:t>_</w:t>
      </w:r>
      <w:r w:rsidRPr="00650487">
        <w:rPr>
          <w:rFonts w:asciiTheme="minorHAnsi" w:hAnsiTheme="minorHAnsi"/>
        </w:rPr>
        <w:t xml:space="preserve">__________ </w:t>
      </w:r>
      <w:r>
        <w:rPr>
          <w:rFonts w:asciiTheme="minorHAnsi" w:hAnsiTheme="minorHAnsi"/>
        </w:rPr>
        <w:t xml:space="preserve"> </w:t>
      </w:r>
      <w:r w:rsidRPr="00650487">
        <w:rPr>
          <w:rFonts w:asciiTheme="minorHAnsi" w:hAnsiTheme="minorHAnsi"/>
        </w:rPr>
        <w:t xml:space="preserve"> ______________</w:t>
      </w:r>
    </w:p>
    <w:p w14:paraId="012DB6A0" w14:textId="77777777" w:rsidR="0054103D" w:rsidRDefault="0054103D" w:rsidP="0054103D">
      <w:pPr>
        <w:rPr>
          <w:rFonts w:asciiTheme="minorHAnsi" w:hAnsiTheme="minorHAnsi"/>
          <w:b/>
        </w:rPr>
      </w:pPr>
    </w:p>
    <w:p w14:paraId="51C3CDEC" w14:textId="77777777" w:rsidR="00355402" w:rsidRDefault="00355402" w:rsidP="00355402">
      <w:pPr>
        <w:rPr>
          <w:rFonts w:asciiTheme="minorHAnsi" w:hAnsiTheme="minorHAnsi"/>
          <w:b/>
        </w:rPr>
      </w:pPr>
    </w:p>
    <w:p w14:paraId="5FBFC09C" w14:textId="77777777" w:rsidR="00355402" w:rsidRPr="00D11F8A" w:rsidRDefault="00355402" w:rsidP="00355402">
      <w:pPr>
        <w:rPr>
          <w:rFonts w:asciiTheme="minorHAnsi" w:hAnsiTheme="minorHAnsi"/>
          <w:b/>
        </w:rPr>
      </w:pPr>
    </w:p>
    <w:p w14:paraId="5A4CF8DC" w14:textId="77777777" w:rsidR="00355402" w:rsidRPr="00D11F8A" w:rsidRDefault="00355402" w:rsidP="00355402">
      <w:pPr>
        <w:rPr>
          <w:rFonts w:asciiTheme="minorHAnsi" w:hAnsiTheme="minorHAnsi"/>
          <w:b/>
        </w:rPr>
      </w:pPr>
    </w:p>
    <w:p w14:paraId="55F4081B" w14:textId="77777777" w:rsidR="00735BB5" w:rsidRDefault="00735BB5" w:rsidP="00355402">
      <w:pPr>
        <w:rPr>
          <w:rFonts w:asciiTheme="minorHAnsi" w:hAnsiTheme="minorHAnsi"/>
          <w:b/>
        </w:rPr>
      </w:pPr>
    </w:p>
    <w:p w14:paraId="0DE7DB23" w14:textId="77777777" w:rsidR="00735BB5" w:rsidRDefault="00735BB5" w:rsidP="00355402">
      <w:pPr>
        <w:rPr>
          <w:rFonts w:asciiTheme="minorHAnsi" w:hAnsiTheme="minorHAnsi"/>
          <w:b/>
        </w:rPr>
      </w:pPr>
    </w:p>
    <w:p w14:paraId="12CE93B3" w14:textId="77777777" w:rsidR="00355402" w:rsidRDefault="00355402" w:rsidP="00355402">
      <w:pPr>
        <w:rPr>
          <w:rFonts w:asciiTheme="minorHAnsi" w:hAnsiTheme="minorHAnsi"/>
          <w:b/>
        </w:rPr>
      </w:pPr>
    </w:p>
    <w:p w14:paraId="1A050688" w14:textId="77777777" w:rsidR="00355402" w:rsidRDefault="00355402" w:rsidP="00355402">
      <w:pPr>
        <w:rPr>
          <w:rFonts w:asciiTheme="minorHAnsi" w:hAnsiTheme="minorHAnsi"/>
          <w:b/>
        </w:rPr>
      </w:pPr>
    </w:p>
    <w:p w14:paraId="4DD85457" w14:textId="77777777" w:rsidR="00355402" w:rsidRDefault="00355402" w:rsidP="00355402">
      <w:pPr>
        <w:rPr>
          <w:rFonts w:asciiTheme="minorHAnsi" w:hAnsiTheme="minorHAnsi"/>
          <w:b/>
        </w:rPr>
      </w:pPr>
    </w:p>
    <w:p w14:paraId="4CB64AD8" w14:textId="77777777" w:rsidR="00355402" w:rsidRDefault="00355402" w:rsidP="00355402">
      <w:pPr>
        <w:rPr>
          <w:rFonts w:asciiTheme="minorHAnsi" w:hAnsiTheme="minorHAnsi"/>
          <w:b/>
        </w:rPr>
      </w:pPr>
    </w:p>
    <w:p w14:paraId="0862196A" w14:textId="77777777" w:rsidR="00355402" w:rsidRDefault="00355402" w:rsidP="00355402">
      <w:pPr>
        <w:rPr>
          <w:rFonts w:asciiTheme="minorHAnsi" w:hAnsiTheme="minorHAnsi"/>
          <w:b/>
        </w:rPr>
      </w:pPr>
    </w:p>
    <w:p w14:paraId="36759BED" w14:textId="77777777" w:rsidR="00355402" w:rsidRDefault="00355402" w:rsidP="00355402">
      <w:pPr>
        <w:rPr>
          <w:rFonts w:asciiTheme="minorHAnsi" w:hAnsiTheme="minorHAnsi"/>
          <w:b/>
        </w:rPr>
      </w:pPr>
    </w:p>
    <w:p w14:paraId="58EB9136" w14:textId="77777777" w:rsidR="00355402" w:rsidRDefault="00355402" w:rsidP="00355402">
      <w:pPr>
        <w:rPr>
          <w:rFonts w:asciiTheme="minorHAnsi" w:hAnsiTheme="minorHAnsi"/>
          <w:b/>
        </w:rPr>
      </w:pPr>
    </w:p>
    <w:p w14:paraId="602EB4B5" w14:textId="77777777" w:rsidR="00355402" w:rsidRDefault="00355402" w:rsidP="00355402">
      <w:pPr>
        <w:rPr>
          <w:rFonts w:asciiTheme="minorHAnsi" w:hAnsiTheme="minorHAnsi"/>
          <w:b/>
        </w:rPr>
      </w:pPr>
    </w:p>
    <w:p w14:paraId="7AD779C3" w14:textId="77777777" w:rsidR="00355402" w:rsidRDefault="00355402" w:rsidP="00355402">
      <w:pPr>
        <w:rPr>
          <w:rFonts w:asciiTheme="minorHAnsi" w:hAnsiTheme="minorHAnsi"/>
          <w:b/>
        </w:rPr>
      </w:pPr>
    </w:p>
    <w:p w14:paraId="37673144" w14:textId="77777777" w:rsidR="00355402" w:rsidRDefault="00355402" w:rsidP="00355402">
      <w:pPr>
        <w:rPr>
          <w:rFonts w:asciiTheme="minorHAnsi" w:hAnsiTheme="minorHAnsi"/>
          <w:b/>
        </w:rPr>
      </w:pPr>
    </w:p>
    <w:p w14:paraId="0CD9C843" w14:textId="77777777" w:rsidR="00355402" w:rsidRDefault="00355402" w:rsidP="00355402">
      <w:pPr>
        <w:rPr>
          <w:rFonts w:asciiTheme="minorHAnsi" w:hAnsiTheme="minorHAnsi"/>
          <w:b/>
        </w:rPr>
      </w:pPr>
    </w:p>
    <w:p w14:paraId="19E45B8E" w14:textId="77777777" w:rsidR="00355402" w:rsidRDefault="00355402" w:rsidP="00355402">
      <w:pPr>
        <w:rPr>
          <w:rFonts w:asciiTheme="minorHAnsi" w:hAnsiTheme="minorHAnsi"/>
          <w:b/>
        </w:rPr>
      </w:pPr>
    </w:p>
    <w:p w14:paraId="68990650" w14:textId="77777777" w:rsidR="00355402" w:rsidRDefault="00355402" w:rsidP="00355402">
      <w:pPr>
        <w:rPr>
          <w:rFonts w:asciiTheme="minorHAnsi" w:hAnsiTheme="minorHAnsi"/>
          <w:b/>
        </w:rPr>
      </w:pPr>
    </w:p>
    <w:p w14:paraId="51941FF3" w14:textId="77777777" w:rsidR="00355402" w:rsidRDefault="00355402" w:rsidP="00355402">
      <w:pPr>
        <w:rPr>
          <w:rFonts w:asciiTheme="minorHAnsi" w:hAnsiTheme="minorHAnsi"/>
          <w:b/>
        </w:rPr>
      </w:pPr>
    </w:p>
    <w:p w14:paraId="3A9A94E7" w14:textId="77777777" w:rsidR="00BE69DA" w:rsidRDefault="00BE69DA" w:rsidP="00BE69DA">
      <w:pPr>
        <w:rPr>
          <w:rFonts w:asciiTheme="minorHAnsi" w:hAnsiTheme="minorHAnsi"/>
        </w:rPr>
      </w:pPr>
      <w:r>
        <w:rPr>
          <w:rFonts w:asciiTheme="minorHAnsi" w:hAnsiTheme="minorHAnsi"/>
          <w:b/>
        </w:rPr>
        <w:t>2.</w:t>
      </w:r>
      <w:r>
        <w:rPr>
          <w:rFonts w:asciiTheme="minorHAnsi" w:hAnsiTheme="minorHAnsi"/>
        </w:rPr>
        <w:t xml:space="preserve"> Add to your diagram to show cellular respiration and how cellular respiration is related to photosynthesis.</w:t>
      </w:r>
    </w:p>
    <w:p w14:paraId="574F43C6" w14:textId="77777777" w:rsidR="00BE69DA" w:rsidRPr="00D349AD" w:rsidRDefault="00BE69DA" w:rsidP="00BE69DA">
      <w:pPr>
        <w:rPr>
          <w:rFonts w:asciiTheme="minorHAnsi" w:hAnsiTheme="minorHAnsi"/>
          <w:sz w:val="16"/>
          <w:szCs w:val="16"/>
        </w:rPr>
      </w:pPr>
    </w:p>
    <w:p w14:paraId="16E7E550" w14:textId="77777777" w:rsidR="00BE69DA" w:rsidRDefault="00BE69DA" w:rsidP="00BE69DA">
      <w:pPr>
        <w:rPr>
          <w:rFonts w:asciiTheme="minorHAnsi" w:hAnsiTheme="minorHAnsi"/>
        </w:rPr>
      </w:pPr>
      <w:r>
        <w:rPr>
          <w:rFonts w:asciiTheme="minorHAnsi" w:hAnsiTheme="minorHAnsi"/>
          <w:b/>
        </w:rPr>
        <w:t xml:space="preserve">3. </w:t>
      </w:r>
      <w:r>
        <w:rPr>
          <w:rFonts w:asciiTheme="minorHAnsi" w:hAnsiTheme="minorHAnsi"/>
        </w:rPr>
        <w:t xml:space="preserve">Add to your diagram to show how ATP provides energy for </w:t>
      </w:r>
      <w:r w:rsidR="00391BCC">
        <w:rPr>
          <w:rFonts w:asciiTheme="minorHAnsi" w:hAnsiTheme="minorHAnsi"/>
        </w:rPr>
        <w:t>many biological processes</w:t>
      </w:r>
      <w:r>
        <w:rPr>
          <w:rFonts w:asciiTheme="minorHAnsi" w:hAnsiTheme="minorHAnsi"/>
        </w:rPr>
        <w:t>. Show how this reaction is related to cellular respiration.</w:t>
      </w:r>
    </w:p>
    <w:p w14:paraId="5954F47E" w14:textId="77777777" w:rsidR="00BB7B61" w:rsidRPr="00D349AD" w:rsidRDefault="00BB7B61" w:rsidP="00BE69DA">
      <w:pPr>
        <w:rPr>
          <w:rFonts w:asciiTheme="minorHAnsi" w:hAnsiTheme="minorHAnsi"/>
          <w:sz w:val="16"/>
          <w:szCs w:val="16"/>
        </w:rPr>
      </w:pPr>
    </w:p>
    <w:p w14:paraId="2B347C16" w14:textId="77777777" w:rsidR="002137A9" w:rsidRDefault="00BB7B61">
      <w:pPr>
        <w:rPr>
          <w:rFonts w:asciiTheme="minorHAnsi" w:hAnsiTheme="minorHAnsi"/>
        </w:rPr>
      </w:pPr>
      <w:r>
        <w:rPr>
          <w:rFonts w:asciiTheme="minorHAnsi" w:hAnsiTheme="minorHAnsi"/>
          <w:b/>
        </w:rPr>
        <w:t>4</w:t>
      </w:r>
      <w:r w:rsidRPr="00A45A6E">
        <w:rPr>
          <w:rFonts w:asciiTheme="minorHAnsi" w:hAnsiTheme="minorHAnsi"/>
          <w:b/>
        </w:rPr>
        <w:t>.</w:t>
      </w:r>
      <w:r w:rsidR="00D349AD" w:rsidRPr="00D349AD">
        <w:rPr>
          <w:rFonts w:asciiTheme="minorHAnsi" w:hAnsiTheme="minorHAnsi"/>
          <w:b/>
        </w:rPr>
        <w:t xml:space="preserve"> </w:t>
      </w:r>
      <w:r>
        <w:rPr>
          <w:rFonts w:asciiTheme="minorHAnsi" w:hAnsiTheme="minorHAnsi"/>
        </w:rPr>
        <w:t>Sometimes the rate of photosynthesis exceeds the rate of cellular respiration, so some of the glucose molecules produced by photosynthesis are not used for cellular respiration. Add to your diagram to show what happens to the glucose molecules that are produced by photosynthesis and are not used for cellular respiration.</w:t>
      </w:r>
    </w:p>
    <w:bookmarkEnd w:id="15"/>
    <w:p w14:paraId="17892A91" w14:textId="77777777" w:rsidR="002137A9" w:rsidRDefault="002137A9">
      <w:pPr>
        <w:rPr>
          <w:rFonts w:asciiTheme="minorHAnsi" w:hAnsiTheme="minorHAnsi"/>
        </w:rPr>
      </w:pPr>
      <w:r>
        <w:rPr>
          <w:rFonts w:asciiTheme="minorHAnsi" w:hAnsiTheme="minorHAnsi"/>
        </w:rPr>
        <w:br w:type="page"/>
      </w:r>
    </w:p>
    <w:p w14:paraId="0432B699" w14:textId="58B14588" w:rsidR="004E3E14" w:rsidRPr="0056794D" w:rsidRDefault="00C0790E" w:rsidP="004E3E14">
      <w:pPr>
        <w:widowControl w:val="0"/>
        <w:autoSpaceDE w:val="0"/>
        <w:autoSpaceDN w:val="0"/>
        <w:adjustRightInd w:val="0"/>
      </w:pPr>
      <w:r>
        <w:rPr>
          <w:b/>
        </w:rPr>
        <w:lastRenderedPageBreak/>
        <w:t>Teacher Notes for “</w:t>
      </w:r>
      <w:r w:rsidR="004E3E14" w:rsidRPr="0056794D">
        <w:rPr>
          <w:b/>
        </w:rPr>
        <w:t>Chemical Equations for Photosynthesis and Cellular Respiration</w:t>
      </w:r>
      <w:r>
        <w:rPr>
          <w:b/>
        </w:rPr>
        <w:t>”</w:t>
      </w:r>
      <w:r w:rsidR="00A91F1B">
        <w:rPr>
          <w:rStyle w:val="FootnoteReference"/>
          <w:b/>
        </w:rPr>
        <w:footnoteReference w:id="9"/>
      </w:r>
    </w:p>
    <w:p w14:paraId="2893CEB8" w14:textId="77777777" w:rsidR="004E3E14" w:rsidRDefault="004E3E14" w:rsidP="004E3E14">
      <w:pPr>
        <w:widowControl w:val="0"/>
        <w:autoSpaceDE w:val="0"/>
        <w:autoSpaceDN w:val="0"/>
        <w:adjustRightInd w:val="0"/>
      </w:pPr>
    </w:p>
    <w:p w14:paraId="496E3917" w14:textId="13293598" w:rsidR="004E3E14" w:rsidRDefault="004E3E14" w:rsidP="004E3E14">
      <w:pPr>
        <w:widowControl w:val="0"/>
        <w:autoSpaceDE w:val="0"/>
        <w:autoSpaceDN w:val="0"/>
        <w:adjustRightInd w:val="0"/>
      </w:pPr>
      <w:r>
        <w:t>Both photosynthesis and cellular respiration consist of multiple chemical reactions which are summarized in the chemical equations the students will prepare to answer</w:t>
      </w:r>
      <w:r w:rsidRPr="007C6172">
        <w:t xml:space="preserve"> the questions on the next page</w:t>
      </w:r>
      <w:r w:rsidR="002F53AA">
        <w:t xml:space="preserve">. This page </w:t>
      </w:r>
      <w:r w:rsidR="00365E65">
        <w:t>could be inserted after</w:t>
      </w:r>
      <w:r w:rsidR="002A7815">
        <w:t xml:space="preserve"> question</w:t>
      </w:r>
      <w:r w:rsidR="00946D96">
        <w:t xml:space="preserve"> 8 </w:t>
      </w:r>
      <w:r w:rsidR="00365E65">
        <w:t>in the Student Handout</w:t>
      </w:r>
      <w:r>
        <w:t xml:space="preserve">. </w:t>
      </w:r>
    </w:p>
    <w:p w14:paraId="249115CD" w14:textId="77777777" w:rsidR="004E3E14" w:rsidRDefault="004E3E14" w:rsidP="004E3E14">
      <w:pPr>
        <w:widowControl w:val="0"/>
        <w:autoSpaceDE w:val="0"/>
        <w:autoSpaceDN w:val="0"/>
        <w:adjustRightInd w:val="0"/>
      </w:pPr>
    </w:p>
    <w:p w14:paraId="6CFE2945" w14:textId="5443E016" w:rsidR="004E3E14" w:rsidRDefault="00F533C0" w:rsidP="004E3E14">
      <w:pPr>
        <w:widowControl w:val="0"/>
        <w:autoSpaceDE w:val="0"/>
        <w:autoSpaceDN w:val="0"/>
        <w:adjustRightInd w:val="0"/>
      </w:pPr>
      <w:r>
        <w:t xml:space="preserve">If </w:t>
      </w:r>
      <w:r w:rsidR="004E3E14">
        <w:t xml:space="preserve">your students are familiar with the terms exergonic </w:t>
      </w:r>
      <w:r w:rsidR="002F53AA">
        <w:t xml:space="preserve">and endergonic </w:t>
      </w:r>
      <w:r w:rsidR="004E3E14">
        <w:t>(or exothermic and endothermic), you can substitute those terms for energy-releasing and energy-consuming</w:t>
      </w:r>
      <w:r>
        <w:t xml:space="preserve"> in </w:t>
      </w:r>
      <w:r w:rsidRPr="00365E65">
        <w:rPr>
          <w:u w:val="single"/>
        </w:rPr>
        <w:t>question</w:t>
      </w:r>
      <w:r w:rsidR="00946D96">
        <w:rPr>
          <w:u w:val="single"/>
        </w:rPr>
        <w:t xml:space="preserve"> 10</w:t>
      </w:r>
      <w:r w:rsidRPr="00365E65">
        <w:rPr>
          <w:u w:val="single"/>
        </w:rPr>
        <w:t>c</w:t>
      </w:r>
      <w:r w:rsidR="00891C74">
        <w:t xml:space="preserve"> in this potential add-on activity</w:t>
      </w:r>
      <w:r w:rsidR="004E3E14">
        <w:t>.</w:t>
      </w:r>
    </w:p>
    <w:p w14:paraId="6D822710" w14:textId="77777777" w:rsidR="004E3E14" w:rsidRPr="0056794D" w:rsidRDefault="004E3E14" w:rsidP="004E3E14">
      <w:pPr>
        <w:pStyle w:val="ListParagraph"/>
        <w:widowControl w:val="0"/>
        <w:autoSpaceDE w:val="0"/>
        <w:autoSpaceDN w:val="0"/>
        <w:adjustRightInd w:val="0"/>
        <w:ind w:left="360"/>
        <w:rPr>
          <w:sz w:val="16"/>
          <w:szCs w:val="16"/>
        </w:rPr>
      </w:pPr>
    </w:p>
    <w:p w14:paraId="35217957" w14:textId="0A78DA4F" w:rsidR="004E3E14" w:rsidRDefault="004E3E14" w:rsidP="004E3E14">
      <w:r w:rsidRPr="00F533C0">
        <w:t>After discussing</w:t>
      </w:r>
      <w:r w:rsidR="00F533C0" w:rsidRPr="00F533C0">
        <w:t xml:space="preserve"> the questions </w:t>
      </w:r>
      <w:r w:rsidR="00240D3A">
        <w:t>on the next page</w:t>
      </w:r>
      <w:r>
        <w:t xml:space="preserve">, you may want to have your students </w:t>
      </w:r>
      <w:r w:rsidRPr="00F533C0">
        <w:rPr>
          <w:u w:val="single"/>
        </w:rPr>
        <w:t>compare and contrast</w:t>
      </w:r>
      <w:r>
        <w:t xml:space="preserve"> the </w:t>
      </w:r>
      <w:r w:rsidRPr="00B904EE">
        <w:t>diagram</w:t>
      </w:r>
      <w:r w:rsidR="00891C74">
        <w:t>s</w:t>
      </w:r>
      <w:r w:rsidRPr="00B904EE">
        <w:t xml:space="preserve"> of photosynthesis and cellular respiration</w:t>
      </w:r>
      <w:r>
        <w:t xml:space="preserve"> that they have developed</w:t>
      </w:r>
      <w:r w:rsidR="00F533C0">
        <w:t xml:space="preserve"> in their answers to these questions </w:t>
      </w:r>
      <w:r>
        <w:t>with the diagram shown in the figure on page</w:t>
      </w:r>
      <w:r w:rsidR="00C0790E">
        <w:t xml:space="preserve"> 3 </w:t>
      </w:r>
      <w:r>
        <w:t xml:space="preserve">of the Student Handout. </w:t>
      </w:r>
    </w:p>
    <w:p w14:paraId="6038C111" w14:textId="77777777" w:rsidR="004E3E14" w:rsidRDefault="004E3E14" w:rsidP="004E3E14">
      <w:pPr>
        <w:rPr>
          <w:b/>
        </w:rPr>
      </w:pPr>
    </w:p>
    <w:p w14:paraId="7C53876F" w14:textId="77777777" w:rsidR="004E3E14" w:rsidRPr="007C6172" w:rsidRDefault="004E3E14" w:rsidP="004E3E14">
      <w:pPr>
        <w:rPr>
          <w:u w:val="single"/>
        </w:rPr>
      </w:pPr>
      <w:r w:rsidRPr="007C6172">
        <w:rPr>
          <w:u w:val="single"/>
        </w:rPr>
        <w:t>Supplies</w:t>
      </w:r>
    </w:p>
    <w:p w14:paraId="2B7F9A7F" w14:textId="2E6BC63D" w:rsidR="004E3E14" w:rsidRDefault="004E3E14" w:rsidP="004E3E14">
      <w:r>
        <w:t>Each student or pair of students will need a piece of paper that they can tear or cut into 16 rectangles and label</w:t>
      </w:r>
      <w:r w:rsidR="00F533C0">
        <w:t xml:space="preserve"> these rectangles </w:t>
      </w:r>
      <w:r>
        <w:t xml:space="preserve">as directed on </w:t>
      </w:r>
      <w:r w:rsidR="00365E65">
        <w:t xml:space="preserve">the next </w:t>
      </w:r>
      <w:r>
        <w:t>page. If you prefer, you can print copies of page</w:t>
      </w:r>
      <w:r w:rsidR="00891C74">
        <w:t xml:space="preserve"> 13 </w:t>
      </w:r>
      <w:r>
        <w:t>of these Teacher Notes</w:t>
      </w:r>
      <w:r w:rsidR="00F533C0">
        <w:t>, cut each page in thirds,</w:t>
      </w:r>
      <w:r>
        <w:t xml:space="preserve"> and have students write the names of the molecules in the first column and then</w:t>
      </w:r>
      <w:r w:rsidR="00F533C0">
        <w:t xml:space="preserve"> cut out the rectangles</w:t>
      </w:r>
      <w:r>
        <w:t>.</w:t>
      </w:r>
    </w:p>
    <w:p w14:paraId="5956C6A3" w14:textId="77777777" w:rsidR="004E3E14" w:rsidRDefault="004E3E14" w:rsidP="004E3E14">
      <w:r>
        <w:br w:type="page"/>
      </w:r>
    </w:p>
    <w:p w14:paraId="710F4682" w14:textId="128C9A60" w:rsidR="004E3E14" w:rsidRPr="00164709" w:rsidRDefault="00164709" w:rsidP="004E3E14">
      <w:pPr>
        <w:rPr>
          <w:rFonts w:asciiTheme="minorHAnsi" w:hAnsiTheme="minorHAnsi"/>
        </w:rPr>
      </w:pPr>
      <w:bookmarkStart w:id="17" w:name="_Hlk178581267"/>
      <w:bookmarkStart w:id="18" w:name="_Hlk178580980"/>
      <w:r w:rsidRPr="00164709">
        <w:rPr>
          <w:rFonts w:asciiTheme="minorHAnsi" w:hAnsiTheme="minorHAnsi"/>
          <w:b/>
        </w:rPr>
        <w:lastRenderedPageBreak/>
        <w:t xml:space="preserve">Student Handout Insert for “Chemical Equations for Photosynthesis and Cellular Respiration” </w:t>
      </w:r>
      <w:bookmarkEnd w:id="17"/>
    </w:p>
    <w:p w14:paraId="7210ED9F" w14:textId="77777777" w:rsidR="004E3E14" w:rsidRPr="007C6172" w:rsidRDefault="004E3E14" w:rsidP="004E3E14">
      <w:pPr>
        <w:rPr>
          <w:rFonts w:asciiTheme="minorHAnsi" w:hAnsiTheme="minorHAnsi"/>
          <w:sz w:val="10"/>
          <w:szCs w:val="10"/>
          <w:u w:val="single"/>
        </w:rPr>
      </w:pPr>
    </w:p>
    <w:p w14:paraId="0E78EB78" w14:textId="77777777" w:rsidR="004E3E14" w:rsidRPr="008F2E84" w:rsidRDefault="004E3E14" w:rsidP="004E3E14">
      <w:pPr>
        <w:rPr>
          <w:rFonts w:asciiTheme="minorHAnsi" w:hAnsiTheme="minorHAnsi"/>
        </w:rPr>
      </w:pPr>
      <w:r w:rsidRPr="008F2E84">
        <w:rPr>
          <w:rFonts w:asciiTheme="minorHAnsi" w:hAnsiTheme="minorHAnsi"/>
        </w:rPr>
        <w:t>To represent the overall chemical equations for photosynthesis and cellular respiration, you will use 16 rectangles. Divide a sheet of paper into 16 rectangles.</w:t>
      </w:r>
    </w:p>
    <w:p w14:paraId="4FEE1410" w14:textId="77777777" w:rsidR="004E3E14" w:rsidRPr="008F2E84" w:rsidRDefault="004E3E14" w:rsidP="004E3E14">
      <w:pPr>
        <w:rPr>
          <w:rFonts w:asciiTheme="minorHAnsi" w:hAnsiTheme="minorHAnsi"/>
        </w:rPr>
      </w:pPr>
    </w:p>
    <w:p w14:paraId="7B848FDD" w14:textId="77777777" w:rsidR="004E3E14" w:rsidRPr="008F2E84" w:rsidRDefault="004E3E14" w:rsidP="004E3E14">
      <w:pPr>
        <w:rPr>
          <w:rFonts w:asciiTheme="minorHAnsi" w:hAnsiTheme="minorHAnsi"/>
        </w:rPr>
      </w:pPr>
      <w:r w:rsidRPr="008F2E84">
        <w:rPr>
          <w:rFonts w:asciiTheme="minorHAnsi" w:hAnsiTheme="minorHAnsi"/>
        </w:rPr>
        <w:t xml:space="preserve">For </w:t>
      </w:r>
      <w:r w:rsidRPr="008F2E84">
        <w:rPr>
          <w:rFonts w:asciiTheme="minorHAnsi" w:hAnsiTheme="minorHAnsi"/>
          <w:u w:val="single"/>
        </w:rPr>
        <w:t>photosynthesis</w:t>
      </w:r>
      <w:r w:rsidRPr="008F2E84">
        <w:rPr>
          <w:rFonts w:asciiTheme="minorHAnsi" w:hAnsiTheme="minorHAnsi"/>
        </w:rPr>
        <w:t>, prepare:</w:t>
      </w:r>
    </w:p>
    <w:p w14:paraId="278FFA43" w14:textId="652D05FC"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four rectangles, each with one of the following: C</w:t>
      </w:r>
      <w:r w:rsidRPr="008F2E84">
        <w:rPr>
          <w:rFonts w:asciiTheme="minorHAnsi" w:hAnsiTheme="minorHAnsi"/>
          <w:vertAlign w:val="subscript"/>
        </w:rPr>
        <w:t>6</w:t>
      </w:r>
      <w:r w:rsidRPr="008F2E84">
        <w:rPr>
          <w:rFonts w:asciiTheme="minorHAnsi" w:hAnsiTheme="minorHAnsi"/>
        </w:rPr>
        <w:t>H</w:t>
      </w:r>
      <w:r w:rsidRPr="008F2E84">
        <w:rPr>
          <w:rFonts w:asciiTheme="minorHAnsi" w:hAnsiTheme="minorHAnsi"/>
          <w:vertAlign w:val="subscript"/>
        </w:rPr>
        <w:t>12</w:t>
      </w:r>
      <w:r w:rsidRPr="008F2E84">
        <w:rPr>
          <w:rFonts w:asciiTheme="minorHAnsi" w:hAnsiTheme="minorHAnsi"/>
        </w:rPr>
        <w:t>O</w:t>
      </w:r>
      <w:r w:rsidRPr="008F2E84">
        <w:rPr>
          <w:rFonts w:asciiTheme="minorHAnsi" w:hAnsiTheme="minorHAnsi"/>
          <w:vertAlign w:val="subscript"/>
        </w:rPr>
        <w:t>6</w:t>
      </w:r>
      <w:r w:rsidRPr="008F2E84">
        <w:rPr>
          <w:rFonts w:asciiTheme="minorHAnsi" w:hAnsiTheme="minorHAnsi"/>
        </w:rPr>
        <w:t>, 6 CO</w:t>
      </w:r>
      <w:r w:rsidRPr="008F2E84">
        <w:rPr>
          <w:rFonts w:asciiTheme="minorHAnsi" w:hAnsiTheme="minorHAnsi"/>
          <w:vertAlign w:val="subscript"/>
        </w:rPr>
        <w:t>2</w:t>
      </w:r>
      <w:r w:rsidRPr="008F2E84">
        <w:rPr>
          <w:rFonts w:asciiTheme="minorHAnsi" w:hAnsiTheme="minorHAnsi"/>
        </w:rPr>
        <w:t>, 6 H</w:t>
      </w:r>
      <w:r w:rsidRPr="008F2E84">
        <w:rPr>
          <w:rFonts w:asciiTheme="minorHAnsi" w:hAnsiTheme="minorHAnsi"/>
          <w:vertAlign w:val="subscript"/>
        </w:rPr>
        <w:t>2</w:t>
      </w:r>
      <w:r w:rsidRPr="008F2E84">
        <w:rPr>
          <w:rFonts w:asciiTheme="minorHAnsi" w:hAnsiTheme="minorHAnsi"/>
        </w:rPr>
        <w:t>O, 6 O</w:t>
      </w:r>
      <w:r w:rsidRPr="008F2E84">
        <w:rPr>
          <w:rFonts w:asciiTheme="minorHAnsi" w:hAnsiTheme="minorHAnsi"/>
          <w:vertAlign w:val="subscript"/>
        </w:rPr>
        <w:t>2</w:t>
      </w:r>
      <w:r w:rsidR="00C0790E">
        <w:rPr>
          <w:rFonts w:asciiTheme="minorHAnsi" w:hAnsiTheme="minorHAnsi"/>
        </w:rPr>
        <w:t>.</w:t>
      </w:r>
    </w:p>
    <w:p w14:paraId="5980A23F" w14:textId="6B29775B" w:rsidR="004E3E14" w:rsidRPr="008F2E84" w:rsidRDefault="00C0790E" w:rsidP="004E3E14">
      <w:pPr>
        <w:pStyle w:val="ListParagraph"/>
        <w:rPr>
          <w:rFonts w:asciiTheme="minorHAnsi" w:hAnsiTheme="minorHAnsi"/>
        </w:rPr>
      </w:pPr>
      <w:r>
        <w:rPr>
          <w:rFonts w:asciiTheme="minorHAnsi" w:hAnsiTheme="minorHAnsi"/>
        </w:rPr>
        <w:t xml:space="preserve">Write </w:t>
      </w:r>
      <w:r w:rsidR="004E3E14" w:rsidRPr="008F2E84">
        <w:rPr>
          <w:rFonts w:asciiTheme="minorHAnsi" w:hAnsiTheme="minorHAnsi"/>
        </w:rPr>
        <w:t>the name of the molecule represented by each chemical formula</w:t>
      </w:r>
    </w:p>
    <w:p w14:paraId="36DD36C9"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two rectangles with +</w:t>
      </w:r>
    </w:p>
    <w:p w14:paraId="5F8B8613"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one rectangle with ––––→ to represent the chemical reactions of photosynthesis</w:t>
      </w:r>
    </w:p>
    <w:p w14:paraId="06A36491"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one rectangle with sunlight</w:t>
      </w:r>
    </w:p>
    <w:p w14:paraId="4555C41A" w14:textId="77777777" w:rsidR="004E3E14" w:rsidRPr="008F2E84" w:rsidRDefault="004E3E14" w:rsidP="004E3E14">
      <w:pPr>
        <w:rPr>
          <w:rFonts w:asciiTheme="minorHAnsi" w:hAnsiTheme="minorHAnsi"/>
        </w:rPr>
      </w:pPr>
    </w:p>
    <w:p w14:paraId="0650E07B" w14:textId="77777777" w:rsidR="004E3E14" w:rsidRPr="008F2E84" w:rsidRDefault="004E3E14" w:rsidP="004E3E14">
      <w:pPr>
        <w:rPr>
          <w:rFonts w:asciiTheme="minorHAnsi" w:hAnsiTheme="minorHAnsi"/>
        </w:rPr>
      </w:pPr>
      <w:r w:rsidRPr="008F2E84">
        <w:rPr>
          <w:rFonts w:asciiTheme="minorHAnsi" w:hAnsiTheme="minorHAnsi"/>
        </w:rPr>
        <w:t xml:space="preserve">For </w:t>
      </w:r>
      <w:r w:rsidRPr="008F2E84">
        <w:rPr>
          <w:rFonts w:asciiTheme="minorHAnsi" w:hAnsiTheme="minorHAnsi"/>
          <w:u w:val="single"/>
        </w:rPr>
        <w:t>cellular respiration</w:t>
      </w:r>
      <w:r w:rsidRPr="008F2E84">
        <w:rPr>
          <w:rFonts w:asciiTheme="minorHAnsi" w:hAnsiTheme="minorHAnsi"/>
        </w:rPr>
        <w:t>, you will need all of the photosynthesis rectangles except the last, plus:</w:t>
      </w:r>
    </w:p>
    <w:p w14:paraId="67C089A6"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four rectangles, each with one of the following: ~29 ATP, ~29 ADP, ~29 P, ~29 H</w:t>
      </w:r>
      <w:r w:rsidRPr="008F2E84">
        <w:rPr>
          <w:rFonts w:asciiTheme="minorHAnsi" w:hAnsiTheme="minorHAnsi"/>
          <w:vertAlign w:val="subscript"/>
        </w:rPr>
        <w:t>2</w:t>
      </w:r>
      <w:r w:rsidRPr="008F2E84">
        <w:rPr>
          <w:rFonts w:asciiTheme="minorHAnsi" w:hAnsiTheme="minorHAnsi"/>
        </w:rPr>
        <w:t>O</w:t>
      </w:r>
    </w:p>
    <w:p w14:paraId="606DA3A2"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two additional rectangles with +</w:t>
      </w:r>
    </w:p>
    <w:p w14:paraId="692B6121"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one rectangle with ––––→</w:t>
      </w:r>
    </w:p>
    <w:p w14:paraId="403A22AE" w14:textId="77777777" w:rsidR="004E3E14" w:rsidRPr="008F2E84" w:rsidRDefault="004E3E14" w:rsidP="004E3E14">
      <w:pPr>
        <w:pStyle w:val="ListParagraph"/>
        <w:numPr>
          <w:ilvl w:val="0"/>
          <w:numId w:val="10"/>
        </w:numPr>
        <w:rPr>
          <w:rFonts w:asciiTheme="minorHAnsi" w:hAnsiTheme="minorHAnsi"/>
        </w:rPr>
      </w:pPr>
      <w:r w:rsidRPr="008F2E84">
        <w:rPr>
          <w:rFonts w:asciiTheme="minorHAnsi" w:hAnsiTheme="minorHAnsi"/>
        </w:rPr>
        <w:t>one rectangle with two curved arrows</w:t>
      </w:r>
      <w:r w:rsidRPr="008F2E84">
        <w:rPr>
          <w:rFonts w:asciiTheme="minorHAnsi" w:hAnsiTheme="minorHAnsi"/>
          <w:noProof/>
        </w:rPr>
        <w:drawing>
          <wp:inline distT="0" distB="0" distL="0" distR="0" wp14:anchorId="7BF6E5BC" wp14:editId="49D86118">
            <wp:extent cx="713232" cy="28346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photo CR arrows.png"/>
                    <pic:cNvPicPr/>
                  </pic:nvPicPr>
                  <pic:blipFill rotWithShape="1">
                    <a:blip r:embed="rId37" cstate="print">
                      <a:extLst>
                        <a:ext uri="{28A0092B-C50C-407E-A947-70E740481C1C}">
                          <a14:useLocalDpi xmlns:a14="http://schemas.microsoft.com/office/drawing/2010/main" val="0"/>
                        </a:ext>
                      </a:extLst>
                    </a:blip>
                    <a:srcRect l="36194" t="37347" r="44403" b="24082"/>
                    <a:stretch/>
                  </pic:blipFill>
                  <pic:spPr bwMode="auto">
                    <a:xfrm>
                      <a:off x="0" y="0"/>
                      <a:ext cx="713232" cy="283464"/>
                    </a:xfrm>
                    <a:prstGeom prst="rect">
                      <a:avLst/>
                    </a:prstGeom>
                    <a:ln>
                      <a:noFill/>
                    </a:ln>
                    <a:extLst>
                      <a:ext uri="{53640926-AAD7-44D8-BBD7-CCE9431645EC}">
                        <a14:shadowObscured xmlns:a14="http://schemas.microsoft.com/office/drawing/2010/main"/>
                      </a:ext>
                    </a:extLst>
                  </pic:spPr>
                </pic:pic>
              </a:graphicData>
            </a:graphic>
          </wp:inline>
        </w:drawing>
      </w:r>
    </w:p>
    <w:p w14:paraId="11513213" w14:textId="77777777" w:rsidR="004E3E14" w:rsidRPr="008F2E84" w:rsidRDefault="004E3E14" w:rsidP="004E3E14">
      <w:pPr>
        <w:pStyle w:val="ListParagraph"/>
        <w:rPr>
          <w:rFonts w:asciiTheme="minorHAnsi" w:hAnsiTheme="minorHAnsi"/>
          <w:b/>
        </w:rPr>
      </w:pPr>
    </w:p>
    <w:p w14:paraId="72FAB39A" w14:textId="08F17957" w:rsidR="004E3E14" w:rsidRPr="00C8146A" w:rsidRDefault="00946D96" w:rsidP="004E3E14">
      <w:pPr>
        <w:rPr>
          <w:rFonts w:asciiTheme="minorHAnsi" w:hAnsiTheme="minorHAnsi"/>
          <w:sz w:val="23"/>
          <w:szCs w:val="23"/>
        </w:rPr>
      </w:pPr>
      <w:r>
        <w:rPr>
          <w:rFonts w:asciiTheme="minorHAnsi" w:hAnsiTheme="minorHAnsi"/>
          <w:b/>
        </w:rPr>
        <w:t>9</w:t>
      </w:r>
      <w:r w:rsidR="004E3E14" w:rsidRPr="008F2E84">
        <w:rPr>
          <w:rFonts w:asciiTheme="minorHAnsi" w:hAnsiTheme="minorHAnsi"/>
          <w:b/>
        </w:rPr>
        <w:t xml:space="preserve">. </w:t>
      </w:r>
      <w:r w:rsidR="004E3E14" w:rsidRPr="008F2E84">
        <w:rPr>
          <w:rFonts w:asciiTheme="minorHAnsi" w:hAnsiTheme="minorHAnsi"/>
        </w:rPr>
        <w:t>Arrange the eight rectangles for photosynthesis to summarize the chemical reactions for photosynthesis. Copy this chemical equation into the top box in this chart</w:t>
      </w:r>
      <w:r w:rsidR="004E3E14" w:rsidRPr="00C8146A">
        <w:rPr>
          <w:rFonts w:asciiTheme="minorHAnsi" w:hAnsiTheme="minorHAnsi"/>
          <w:sz w:val="23"/>
          <w:szCs w:val="23"/>
        </w:rPr>
        <w:t>.</w:t>
      </w:r>
    </w:p>
    <w:p w14:paraId="16C91DB3" w14:textId="77777777" w:rsidR="004E3E14" w:rsidRPr="007C6172" w:rsidRDefault="004E3E14" w:rsidP="004E3E14">
      <w:pPr>
        <w:rPr>
          <w:rFonts w:asciiTheme="minorHAnsi" w:hAnsiTheme="minorHAnsi"/>
          <w:sz w:val="8"/>
          <w:szCs w:val="16"/>
        </w:rPr>
      </w:pPr>
    </w:p>
    <w:p w14:paraId="3C850E28" w14:textId="77777777" w:rsidR="004E3E14" w:rsidRPr="007451AA" w:rsidRDefault="004E3E14" w:rsidP="004E3E14">
      <w:pPr>
        <w:rPr>
          <w:rFonts w:asciiTheme="minorHAnsi" w:hAnsiTheme="minorHAnsi"/>
        </w:rPr>
      </w:pPr>
      <w:r w:rsidRPr="007451AA">
        <w:rPr>
          <w:rFonts w:asciiTheme="minorHAnsi" w:hAnsiTheme="minorHAnsi"/>
          <w:noProof/>
        </w:rPr>
        <mc:AlternateContent>
          <mc:Choice Requires="wps">
            <w:drawing>
              <wp:anchor distT="45720" distB="45720" distL="114300" distR="114300" simplePos="0" relativeHeight="251675648" behindDoc="0" locked="0" layoutInCell="1" allowOverlap="1" wp14:anchorId="0D11C30B" wp14:editId="7D7430FE">
                <wp:simplePos x="0" y="0"/>
                <wp:positionH relativeFrom="column">
                  <wp:posOffset>15240</wp:posOffset>
                </wp:positionH>
                <wp:positionV relativeFrom="paragraph">
                  <wp:posOffset>45085</wp:posOffset>
                </wp:positionV>
                <wp:extent cx="3083066" cy="876300"/>
                <wp:effectExtent l="0" t="0" r="2222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3066" cy="876300"/>
                        </a:xfrm>
                        <a:prstGeom prst="rect">
                          <a:avLst/>
                        </a:prstGeom>
                        <a:solidFill>
                          <a:srgbClr val="FFFFFF"/>
                        </a:solidFill>
                        <a:ln w="9525">
                          <a:solidFill>
                            <a:srgbClr val="000000"/>
                          </a:solidFill>
                          <a:miter lim="800000"/>
                          <a:headEnd/>
                          <a:tailEnd/>
                        </a:ln>
                      </wps:spPr>
                      <wps:txbx>
                        <w:txbxContent>
                          <w:p w14:paraId="50734F56" w14:textId="77777777" w:rsidR="004E3E14" w:rsidRPr="0004072B" w:rsidRDefault="004E3E14" w:rsidP="004E3E14">
                            <w:pPr>
                              <w:rPr>
                                <w:rFonts w:asciiTheme="minorHAnsi" w:hAnsiTheme="minorHAnsi"/>
                              </w:rPr>
                            </w:pPr>
                            <w:r w:rsidRPr="0004072B">
                              <w:rPr>
                                <w:rFonts w:asciiTheme="minorHAnsi" w:hAnsiTheme="minorHAnsi"/>
                              </w:rPr>
                              <w:t>Photosynthesis</w:t>
                            </w:r>
                          </w:p>
                          <w:p w14:paraId="72B78941" w14:textId="77777777" w:rsidR="004E3E14" w:rsidRDefault="004E3E14" w:rsidP="004E3E14">
                            <w:pPr>
                              <w:rPr>
                                <w:rFonts w:asciiTheme="minorHAnsi" w:hAnsiTheme="minorHAnsi"/>
                              </w:rPr>
                            </w:pPr>
                          </w:p>
                          <w:p w14:paraId="06197BDA" w14:textId="77777777" w:rsidR="004E3E14" w:rsidRDefault="004E3E14" w:rsidP="004E3E14">
                            <w:pPr>
                              <w:rPr>
                                <w:rFonts w:asciiTheme="minorHAnsi" w:hAnsiTheme="minorHAnsi"/>
                              </w:rPr>
                            </w:pPr>
                          </w:p>
                          <w:p w14:paraId="1AB109C7" w14:textId="77777777" w:rsidR="004E3E14" w:rsidRPr="00E2631D" w:rsidRDefault="004E3E14" w:rsidP="004E3E14">
                            <w:pPr>
                              <w:rPr>
                                <w:rFonts w:asciiTheme="minorHAnsi" w:hAnsi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11C30B" id="_x0000_t202" coordsize="21600,21600" o:spt="202" path="m,l,21600r21600,l21600,xe">
                <v:stroke joinstyle="miter"/>
                <v:path gradientshapeok="t" o:connecttype="rect"/>
              </v:shapetype>
              <v:shape id="_x0000_s1034" type="#_x0000_t202" style="position:absolute;margin-left:1.2pt;margin-top:3.55pt;width:242.75pt;height:69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">
                <v:textbox>
                  <w:txbxContent>
                    <w:p w14:paraId="50734F56" w14:textId="77777777" w:rsidR="004E3E14" w:rsidRPr="0004072B" w:rsidRDefault="004E3E14" w:rsidP="004E3E14">
                      <w:pPr>
                        <w:rPr>
                          <w:rFonts w:asciiTheme="minorHAnsi" w:hAnsiTheme="minorHAnsi"/>
                        </w:rPr>
                      </w:pPr>
                      <w:r w:rsidRPr="0004072B">
                        <w:rPr>
                          <w:rFonts w:asciiTheme="minorHAnsi" w:hAnsiTheme="minorHAnsi"/>
                        </w:rPr>
                        <w:t>Photosynthesis</w:t>
                      </w:r>
                    </w:p>
                    <w:p w14:paraId="72B78941" w14:textId="77777777" w:rsidR="004E3E14" w:rsidRDefault="004E3E14" w:rsidP="004E3E14">
                      <w:pPr>
                        <w:rPr>
                          <w:rFonts w:asciiTheme="minorHAnsi" w:hAnsiTheme="minorHAnsi"/>
                        </w:rPr>
                      </w:pPr>
                    </w:p>
                    <w:p w14:paraId="06197BDA" w14:textId="77777777" w:rsidR="004E3E14" w:rsidRDefault="004E3E14" w:rsidP="004E3E14">
                      <w:pPr>
                        <w:rPr>
                          <w:rFonts w:asciiTheme="minorHAnsi" w:hAnsiTheme="minorHAnsi"/>
                        </w:rPr>
                      </w:pPr>
                    </w:p>
                    <w:p w14:paraId="1AB109C7" w14:textId="77777777" w:rsidR="004E3E14" w:rsidRPr="00E2631D" w:rsidRDefault="004E3E14" w:rsidP="004E3E14">
                      <w:pPr>
                        <w:rPr>
                          <w:rFonts w:asciiTheme="minorHAnsi" w:hAnsiTheme="minorHAnsi"/>
                          <w:sz w:val="16"/>
                          <w:szCs w:val="16"/>
                        </w:rPr>
                      </w:pPr>
                    </w:p>
                  </w:txbxContent>
                </v:textbox>
              </v:shape>
            </w:pict>
          </mc:Fallback>
        </mc:AlternateContent>
      </w:r>
    </w:p>
    <w:p w14:paraId="577CDBDD" w14:textId="77777777" w:rsidR="004E3E14" w:rsidRPr="007451AA" w:rsidRDefault="004E3E14" w:rsidP="004E3E14">
      <w:pPr>
        <w:rPr>
          <w:rFonts w:asciiTheme="minorHAnsi" w:hAnsiTheme="minorHAnsi"/>
        </w:rPr>
      </w:pPr>
    </w:p>
    <w:p w14:paraId="6C0B8420" w14:textId="77777777" w:rsidR="004E3E14" w:rsidRPr="007451AA" w:rsidRDefault="004E3E14" w:rsidP="004E3E14">
      <w:pPr>
        <w:rPr>
          <w:rFonts w:asciiTheme="minorHAnsi" w:hAnsiTheme="minorHAnsi"/>
        </w:rPr>
      </w:pPr>
    </w:p>
    <w:p w14:paraId="10D8AD79" w14:textId="77777777" w:rsidR="004E3E14" w:rsidRPr="007451AA" w:rsidRDefault="004E3E14" w:rsidP="004E3E14">
      <w:pPr>
        <w:rPr>
          <w:rFonts w:asciiTheme="minorHAnsi" w:hAnsiTheme="minorHAnsi"/>
        </w:rPr>
      </w:pPr>
    </w:p>
    <w:p w14:paraId="6383B985" w14:textId="77777777" w:rsidR="004E3E14" w:rsidRPr="007451AA" w:rsidRDefault="004E3E14" w:rsidP="004E3E14">
      <w:pPr>
        <w:rPr>
          <w:rFonts w:asciiTheme="minorHAnsi" w:hAnsiTheme="minorHAnsi"/>
        </w:rPr>
      </w:pPr>
    </w:p>
    <w:p w14:paraId="4F7116DB" w14:textId="77777777" w:rsidR="004E3E14" w:rsidRPr="007451AA" w:rsidRDefault="004E3E14" w:rsidP="004E3E14">
      <w:pPr>
        <w:rPr>
          <w:rFonts w:asciiTheme="minorHAnsi" w:hAnsiTheme="minorHAnsi"/>
        </w:rPr>
      </w:pPr>
      <w:r w:rsidRPr="007451AA">
        <w:rPr>
          <w:rFonts w:asciiTheme="minorHAnsi" w:hAnsiTheme="minorHAnsi"/>
          <w:noProof/>
        </w:rPr>
        <mc:AlternateContent>
          <mc:Choice Requires="wps">
            <w:drawing>
              <wp:anchor distT="45720" distB="45720" distL="114300" distR="114300" simplePos="0" relativeHeight="251676672" behindDoc="0" locked="0" layoutInCell="1" allowOverlap="1" wp14:anchorId="6D8882B9" wp14:editId="290BD630">
                <wp:simplePos x="0" y="0"/>
                <wp:positionH relativeFrom="column">
                  <wp:posOffset>1661160</wp:posOffset>
                </wp:positionH>
                <wp:positionV relativeFrom="paragraph">
                  <wp:posOffset>83185</wp:posOffset>
                </wp:positionV>
                <wp:extent cx="3900170" cy="1356360"/>
                <wp:effectExtent l="0" t="0" r="24130"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0170" cy="1356360"/>
                        </a:xfrm>
                        <a:prstGeom prst="rect">
                          <a:avLst/>
                        </a:prstGeom>
                        <a:solidFill>
                          <a:srgbClr val="FFFFFF"/>
                        </a:solidFill>
                        <a:ln w="9525">
                          <a:solidFill>
                            <a:srgbClr val="000000"/>
                          </a:solidFill>
                          <a:miter lim="800000"/>
                          <a:headEnd/>
                          <a:tailEnd/>
                        </a:ln>
                      </wps:spPr>
                      <wps:txbx>
                        <w:txbxContent>
                          <w:p w14:paraId="2AF6C29C" w14:textId="77777777" w:rsidR="004E3E14" w:rsidRDefault="004E3E14" w:rsidP="004E3E14">
                            <w:pPr>
                              <w:jc w:val="right"/>
                              <w:rPr>
                                <w:rFonts w:asciiTheme="minorHAnsi" w:hAnsiTheme="minorHAnsi"/>
                              </w:rPr>
                            </w:pPr>
                            <w:r>
                              <w:rPr>
                                <w:rFonts w:asciiTheme="minorHAnsi" w:hAnsiTheme="minorHAnsi"/>
                              </w:rPr>
                              <w:t>Cellular Respiration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882B9" id="_x0000_s1035" type="#_x0000_t202" style="position:absolute;margin-left:130.8pt;margin-top:6.55pt;width:307.1pt;height:106.8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">
                <v:textbox>
                  <w:txbxContent>
                    <w:p w14:paraId="2AF6C29C" w14:textId="77777777" w:rsidR="004E3E14" w:rsidRDefault="004E3E14" w:rsidP="004E3E14">
                      <w:pPr>
                        <w:jc w:val="right"/>
                        <w:rPr>
                          <w:rFonts w:asciiTheme="minorHAnsi" w:hAnsiTheme="minorHAnsi"/>
                        </w:rPr>
                      </w:pPr>
                      <w:r>
                        <w:rPr>
                          <w:rFonts w:asciiTheme="minorHAnsi" w:hAnsiTheme="minorHAnsi"/>
                        </w:rPr>
                        <w:t>Cellular Respiration</w:t>
                      </w:r>
                    </w:p>
                  </w:txbxContent>
                </v:textbox>
              </v:shape>
            </w:pict>
          </mc:Fallback>
        </mc:AlternateContent>
      </w:r>
    </w:p>
    <w:p w14:paraId="4086ACD8" w14:textId="77777777" w:rsidR="004E3E14" w:rsidRPr="007451AA" w:rsidRDefault="004E3E14" w:rsidP="004E3E14">
      <w:pPr>
        <w:rPr>
          <w:rFonts w:asciiTheme="minorHAnsi" w:hAnsiTheme="minorHAnsi"/>
        </w:rPr>
      </w:pPr>
    </w:p>
    <w:p w14:paraId="09A1B9C8" w14:textId="77777777" w:rsidR="004E3E14" w:rsidRPr="007451AA" w:rsidRDefault="004E3E14" w:rsidP="004E3E14">
      <w:pPr>
        <w:rPr>
          <w:rFonts w:asciiTheme="minorHAnsi" w:hAnsiTheme="minorHAnsi"/>
        </w:rPr>
      </w:pPr>
    </w:p>
    <w:p w14:paraId="1C60E2EF" w14:textId="77777777" w:rsidR="004E3E14" w:rsidRPr="007451AA" w:rsidRDefault="004E3E14" w:rsidP="004E3E14">
      <w:pPr>
        <w:rPr>
          <w:rFonts w:asciiTheme="minorHAnsi" w:hAnsiTheme="minorHAnsi"/>
        </w:rPr>
      </w:pPr>
    </w:p>
    <w:p w14:paraId="4BEEA3EB" w14:textId="77777777" w:rsidR="004E3E14" w:rsidRPr="007451AA" w:rsidRDefault="004E3E14" w:rsidP="004E3E14">
      <w:pPr>
        <w:rPr>
          <w:rFonts w:asciiTheme="minorHAnsi" w:hAnsiTheme="minorHAnsi"/>
        </w:rPr>
      </w:pPr>
    </w:p>
    <w:p w14:paraId="1D1357F3" w14:textId="77777777" w:rsidR="004E3E14" w:rsidRPr="007451AA" w:rsidRDefault="004E3E14" w:rsidP="004E3E14">
      <w:pPr>
        <w:rPr>
          <w:rFonts w:asciiTheme="minorHAnsi" w:hAnsiTheme="minorHAnsi"/>
        </w:rPr>
      </w:pPr>
    </w:p>
    <w:p w14:paraId="0A21B622" w14:textId="77777777" w:rsidR="004E3E14" w:rsidRDefault="004E3E14" w:rsidP="004E3E14">
      <w:pPr>
        <w:rPr>
          <w:rFonts w:asciiTheme="minorHAnsi" w:hAnsiTheme="minorHAnsi"/>
        </w:rPr>
      </w:pPr>
    </w:p>
    <w:p w14:paraId="4A54FA50" w14:textId="77777777" w:rsidR="004E3E14" w:rsidRPr="007451AA" w:rsidRDefault="004E3E14" w:rsidP="004E3E14">
      <w:pPr>
        <w:rPr>
          <w:rFonts w:asciiTheme="minorHAnsi" w:hAnsiTheme="minorHAnsi"/>
        </w:rPr>
      </w:pPr>
    </w:p>
    <w:p w14:paraId="39139F3D" w14:textId="77777777" w:rsidR="004E3E14" w:rsidRPr="00C8146A" w:rsidRDefault="004E3E14" w:rsidP="004E3E14">
      <w:pPr>
        <w:rPr>
          <w:rFonts w:asciiTheme="minorHAnsi" w:hAnsiTheme="minorHAnsi"/>
          <w:sz w:val="12"/>
          <w:szCs w:val="12"/>
        </w:rPr>
      </w:pPr>
    </w:p>
    <w:p w14:paraId="40D0A846" w14:textId="0F63EF6C" w:rsidR="004E3E14" w:rsidRDefault="00946D96" w:rsidP="004E3E14">
      <w:pPr>
        <w:rPr>
          <w:rFonts w:asciiTheme="minorHAnsi" w:hAnsiTheme="minorHAnsi"/>
        </w:rPr>
      </w:pPr>
      <w:r>
        <w:rPr>
          <w:rFonts w:asciiTheme="minorHAnsi" w:hAnsiTheme="minorHAnsi"/>
          <w:b/>
        </w:rPr>
        <w:t>10</w:t>
      </w:r>
      <w:r w:rsidR="004E3E14">
        <w:rPr>
          <w:rFonts w:asciiTheme="minorHAnsi" w:hAnsiTheme="minorHAnsi"/>
          <w:b/>
        </w:rPr>
        <w:t>a</w:t>
      </w:r>
      <w:r w:rsidR="004E3E14" w:rsidRPr="008F2E84">
        <w:rPr>
          <w:rFonts w:asciiTheme="minorHAnsi" w:hAnsiTheme="minorHAnsi"/>
          <w:b/>
        </w:rPr>
        <w:t xml:space="preserve">. </w:t>
      </w:r>
      <w:r w:rsidR="004E3E14">
        <w:rPr>
          <w:rFonts w:asciiTheme="minorHAnsi" w:hAnsiTheme="minorHAnsi"/>
        </w:rPr>
        <w:t>To show cellular respiration, begin by rearranging</w:t>
      </w:r>
      <w:r w:rsidR="004E3E14" w:rsidRPr="008F2E84">
        <w:rPr>
          <w:rFonts w:asciiTheme="minorHAnsi" w:hAnsiTheme="minorHAnsi"/>
        </w:rPr>
        <w:t xml:space="preserve"> the photosynthesis rectangles (except for sunlight) to summarize how glucose and oxygen react to form carbon dioxide and water. </w:t>
      </w:r>
    </w:p>
    <w:p w14:paraId="1FD4595A" w14:textId="77777777" w:rsidR="004E3E14" w:rsidRPr="00F26707" w:rsidRDefault="004E3E14" w:rsidP="004E3E14">
      <w:pPr>
        <w:rPr>
          <w:rFonts w:asciiTheme="minorHAnsi" w:hAnsiTheme="minorHAnsi"/>
          <w:sz w:val="6"/>
          <w:szCs w:val="6"/>
        </w:rPr>
      </w:pPr>
    </w:p>
    <w:p w14:paraId="307495F5" w14:textId="6EC23A44" w:rsidR="004E3E14" w:rsidRDefault="00C0790E" w:rsidP="004E3E14">
      <w:pPr>
        <w:rPr>
          <w:rFonts w:asciiTheme="minorHAnsi" w:hAnsiTheme="minorHAnsi"/>
        </w:rPr>
      </w:pPr>
      <w:r>
        <w:rPr>
          <w:rFonts w:asciiTheme="minorHAnsi" w:hAnsiTheme="minorHAnsi"/>
          <w:b/>
        </w:rPr>
        <w:t>1</w:t>
      </w:r>
      <w:r w:rsidR="00946D96">
        <w:rPr>
          <w:rFonts w:asciiTheme="minorHAnsi" w:hAnsiTheme="minorHAnsi"/>
          <w:b/>
        </w:rPr>
        <w:t>0</w:t>
      </w:r>
      <w:r w:rsidR="004E3E14" w:rsidRPr="00F26707">
        <w:rPr>
          <w:rFonts w:asciiTheme="minorHAnsi" w:hAnsiTheme="minorHAnsi"/>
          <w:b/>
        </w:rPr>
        <w:t xml:space="preserve">b. </w:t>
      </w:r>
      <w:r w:rsidR="004E3E14" w:rsidRPr="00F26707">
        <w:rPr>
          <w:rFonts w:asciiTheme="minorHAnsi" w:hAnsiTheme="minorHAnsi"/>
        </w:rPr>
        <w:t xml:space="preserve">Beneath that, arrange the other rectangles (except for the curved arrows) to summarize how ATP is synthesized </w:t>
      </w:r>
      <w:r w:rsidR="004E3E14">
        <w:rPr>
          <w:rFonts w:asciiTheme="minorHAnsi" w:hAnsiTheme="minorHAnsi"/>
        </w:rPr>
        <w:t>from ADP + P</w:t>
      </w:r>
      <w:r w:rsidR="004E3E14" w:rsidRPr="00F26707">
        <w:rPr>
          <w:rFonts w:asciiTheme="minorHAnsi" w:hAnsiTheme="minorHAnsi"/>
        </w:rPr>
        <w:t xml:space="preserve">. </w:t>
      </w:r>
    </w:p>
    <w:p w14:paraId="03A99DB1" w14:textId="77777777" w:rsidR="004E3E14" w:rsidRPr="00F26707" w:rsidRDefault="004E3E14" w:rsidP="004E3E14">
      <w:pPr>
        <w:rPr>
          <w:rFonts w:asciiTheme="minorHAnsi" w:hAnsiTheme="minorHAnsi"/>
          <w:sz w:val="6"/>
          <w:szCs w:val="6"/>
        </w:rPr>
      </w:pPr>
    </w:p>
    <w:p w14:paraId="1D133FEF" w14:textId="02F6E816" w:rsidR="004E3E14" w:rsidRPr="00F26707" w:rsidRDefault="00C0790E" w:rsidP="004E3E14">
      <w:pPr>
        <w:rPr>
          <w:rFonts w:asciiTheme="minorHAnsi" w:hAnsiTheme="minorHAnsi"/>
        </w:rPr>
      </w:pPr>
      <w:r>
        <w:rPr>
          <w:rFonts w:asciiTheme="minorHAnsi" w:hAnsiTheme="minorHAnsi"/>
          <w:b/>
        </w:rPr>
        <w:t>1</w:t>
      </w:r>
      <w:r w:rsidR="00946D96">
        <w:rPr>
          <w:rFonts w:asciiTheme="minorHAnsi" w:hAnsiTheme="minorHAnsi"/>
          <w:b/>
        </w:rPr>
        <w:t>0</w:t>
      </w:r>
      <w:r w:rsidR="004E3E14" w:rsidRPr="00F26707">
        <w:rPr>
          <w:rFonts w:asciiTheme="minorHAnsi" w:hAnsiTheme="minorHAnsi"/>
          <w:b/>
        </w:rPr>
        <w:t xml:space="preserve">c. </w:t>
      </w:r>
      <w:r w:rsidR="004E3E14" w:rsidRPr="00F26707">
        <w:rPr>
          <w:rFonts w:asciiTheme="minorHAnsi" w:hAnsiTheme="minorHAnsi"/>
        </w:rPr>
        <w:t xml:space="preserve">Replace both straight arrows with the </w:t>
      </w:r>
      <w:r w:rsidR="004E3E14">
        <w:rPr>
          <w:rFonts w:asciiTheme="minorHAnsi" w:hAnsiTheme="minorHAnsi"/>
        </w:rPr>
        <w:t>pair of</w:t>
      </w:r>
      <w:r w:rsidR="004E3E14" w:rsidRPr="00F26707">
        <w:rPr>
          <w:rFonts w:asciiTheme="minorHAnsi" w:hAnsiTheme="minorHAnsi"/>
        </w:rPr>
        <w:t xml:space="preserve"> curved arrows to indicate that these two sets of chemical reactions are </w:t>
      </w:r>
      <w:r w:rsidR="004E3E14" w:rsidRPr="00F26707">
        <w:rPr>
          <w:rFonts w:asciiTheme="minorHAnsi" w:hAnsiTheme="minorHAnsi"/>
          <w:u w:val="single"/>
        </w:rPr>
        <w:t>coupled reactions</w:t>
      </w:r>
      <w:r w:rsidR="004E3E14" w:rsidRPr="00F26707">
        <w:rPr>
          <w:rFonts w:asciiTheme="minorHAnsi" w:hAnsiTheme="minorHAnsi"/>
        </w:rPr>
        <w:t xml:space="preserve">, with energy transfer from the first energy-releasing reaction to the second energy-consuming reaction. </w:t>
      </w:r>
    </w:p>
    <w:p w14:paraId="068862E2" w14:textId="77777777" w:rsidR="004E3E14" w:rsidRPr="00F26707" w:rsidRDefault="004E3E14" w:rsidP="004E3E14">
      <w:pPr>
        <w:rPr>
          <w:rFonts w:asciiTheme="minorHAnsi" w:hAnsiTheme="minorHAnsi"/>
          <w:b/>
          <w:sz w:val="6"/>
          <w:szCs w:val="6"/>
        </w:rPr>
      </w:pPr>
    </w:p>
    <w:p w14:paraId="39462E47" w14:textId="05C9EE50" w:rsidR="004E3E14" w:rsidRPr="00F26707" w:rsidRDefault="00891C74" w:rsidP="004E3E14">
      <w:pPr>
        <w:rPr>
          <w:rFonts w:asciiTheme="minorHAnsi" w:hAnsiTheme="minorHAnsi"/>
        </w:rPr>
      </w:pPr>
      <w:r>
        <w:rPr>
          <w:rFonts w:asciiTheme="minorHAnsi" w:hAnsiTheme="minorHAnsi"/>
          <w:b/>
        </w:rPr>
        <w:t>1</w:t>
      </w:r>
      <w:r w:rsidR="00946D96">
        <w:rPr>
          <w:rFonts w:asciiTheme="minorHAnsi" w:hAnsiTheme="minorHAnsi"/>
          <w:b/>
        </w:rPr>
        <w:t>0</w:t>
      </w:r>
      <w:r w:rsidR="004E3E14" w:rsidRPr="00F26707">
        <w:rPr>
          <w:rFonts w:asciiTheme="minorHAnsi" w:hAnsiTheme="minorHAnsi"/>
          <w:b/>
        </w:rPr>
        <w:t xml:space="preserve">d. </w:t>
      </w:r>
      <w:r w:rsidR="004E3E14" w:rsidRPr="00F26707">
        <w:rPr>
          <w:rFonts w:asciiTheme="minorHAnsi" w:hAnsiTheme="minorHAnsi"/>
        </w:rPr>
        <w:t>Copy these chemical equations into the bottom box in the above chart.</w:t>
      </w:r>
    </w:p>
    <w:p w14:paraId="546A19C8" w14:textId="77777777" w:rsidR="004E3E14" w:rsidRPr="008F2E84" w:rsidRDefault="004E3E14" w:rsidP="004E3E14">
      <w:pPr>
        <w:rPr>
          <w:rFonts w:asciiTheme="minorHAnsi" w:hAnsiTheme="minorHAnsi"/>
        </w:rPr>
      </w:pPr>
    </w:p>
    <w:p w14:paraId="056BEC25" w14:textId="58E5C194" w:rsidR="004E3E14" w:rsidRPr="00C8146A" w:rsidRDefault="00FD0F72" w:rsidP="004E3E14">
      <w:pPr>
        <w:rPr>
          <w:rFonts w:asciiTheme="minorHAnsi" w:hAnsiTheme="minorHAnsi"/>
          <w:sz w:val="23"/>
          <w:szCs w:val="23"/>
        </w:rPr>
      </w:pPr>
      <w:r>
        <w:rPr>
          <w:rFonts w:asciiTheme="minorHAnsi" w:hAnsiTheme="minorHAnsi"/>
          <w:b/>
        </w:rPr>
        <w:t>11</w:t>
      </w:r>
      <w:r w:rsidR="004E3E14" w:rsidRPr="008F2E84">
        <w:rPr>
          <w:rFonts w:asciiTheme="minorHAnsi" w:hAnsiTheme="minorHAnsi"/>
          <w:b/>
        </w:rPr>
        <w:t>.</w:t>
      </w:r>
      <w:r w:rsidR="004E3E14" w:rsidRPr="008F2E84">
        <w:rPr>
          <w:rFonts w:asciiTheme="minorHAnsi" w:hAnsiTheme="minorHAnsi"/>
        </w:rPr>
        <w:t xml:space="preserve"> Draw two dashed arrows to show how the products of photosynthesis can be used as inputs for cellular respiration.</w:t>
      </w:r>
      <w:r w:rsidR="008F63F4">
        <w:rPr>
          <w:rFonts w:asciiTheme="minorHAnsi" w:hAnsiTheme="minorHAnsi"/>
        </w:rPr>
        <w:t xml:space="preserve"> Then, </w:t>
      </w:r>
      <w:r w:rsidR="004E3E14" w:rsidRPr="008F2E84">
        <w:rPr>
          <w:rFonts w:asciiTheme="minorHAnsi" w:hAnsiTheme="minorHAnsi"/>
        </w:rPr>
        <w:t>draw two dashed arrows to show how two of the products of cellular respiration can be used as the inputs for photosynthesis.</w:t>
      </w:r>
    </w:p>
    <w:bookmarkEnd w:id="18"/>
    <w:p w14:paraId="184EFCCB" w14:textId="6F7F4D52" w:rsidR="004E3E14" w:rsidRPr="00940143" w:rsidRDefault="004E3E14" w:rsidP="004E3E14">
      <w:pPr>
        <w:rPr>
          <w:u w:val="single"/>
        </w:rPr>
      </w:pPr>
      <w:r w:rsidRPr="00940143">
        <w:rPr>
          <w:u w:val="single"/>
        </w:rPr>
        <w:lastRenderedPageBreak/>
        <w:t>Pieces for Three Students or Pairs of Students for Page</w:t>
      </w:r>
      <w:r w:rsidR="00891C74">
        <w:rPr>
          <w:u w:val="single"/>
        </w:rPr>
        <w:t xml:space="preserve"> 12</w:t>
      </w:r>
    </w:p>
    <w:p w14:paraId="2944B7D0" w14:textId="77777777" w:rsidR="004E3E14" w:rsidRDefault="004E3E14" w:rsidP="004E3E14">
      <w:pPr>
        <w:rPr>
          <w:rFonts w:asciiTheme="minorHAnsi" w:hAnsiTheme="minorHAnsi"/>
        </w:rPr>
      </w:pPr>
    </w:p>
    <w:p w14:paraId="4C4C65A7" w14:textId="77777777" w:rsidR="004E3E14" w:rsidRDefault="004E3E14" w:rsidP="004E3E14"/>
    <w:tbl>
      <w:tblPr>
        <w:tblStyle w:val="TableGrid"/>
        <w:tblW w:w="0" w:type="auto"/>
        <w:tblLook w:val="04A0" w:firstRow="1" w:lastRow="0" w:firstColumn="1" w:lastColumn="0" w:noHBand="0" w:noVBand="1"/>
      </w:tblPr>
      <w:tblGrid>
        <w:gridCol w:w="3600"/>
        <w:gridCol w:w="1273"/>
        <w:gridCol w:w="1584"/>
        <w:gridCol w:w="1284"/>
      </w:tblGrid>
      <w:tr w:rsidR="004E3E14" w14:paraId="3D7A594F" w14:textId="77777777" w:rsidTr="00151E91">
        <w:tc>
          <w:tcPr>
            <w:tcW w:w="3600" w:type="dxa"/>
          </w:tcPr>
          <w:p w14:paraId="29E48F43" w14:textId="77777777" w:rsidR="004E3E14" w:rsidRDefault="004E3E14" w:rsidP="00151E91">
            <w:pPr>
              <w:jc w:val="center"/>
              <w:rPr>
                <w:rFonts w:asciiTheme="minorHAnsi" w:hAnsiTheme="minorHAnsi"/>
                <w:sz w:val="32"/>
                <w:szCs w:val="32"/>
                <w:vertAlign w:val="subscript"/>
              </w:rPr>
            </w:pPr>
            <w:r w:rsidRPr="00F55CCC">
              <w:rPr>
                <w:rFonts w:asciiTheme="minorHAnsi" w:hAnsiTheme="minorHAnsi"/>
                <w:sz w:val="32"/>
                <w:szCs w:val="32"/>
              </w:rPr>
              <w:t>C</w:t>
            </w:r>
            <w:r w:rsidRPr="00F55CCC">
              <w:rPr>
                <w:rFonts w:asciiTheme="minorHAnsi" w:hAnsiTheme="minorHAnsi"/>
                <w:sz w:val="32"/>
                <w:szCs w:val="32"/>
                <w:vertAlign w:val="subscript"/>
              </w:rPr>
              <w:t>6</w:t>
            </w:r>
            <w:r w:rsidRPr="00F55CCC">
              <w:rPr>
                <w:rFonts w:asciiTheme="minorHAnsi" w:hAnsiTheme="minorHAnsi"/>
                <w:sz w:val="32"/>
                <w:szCs w:val="32"/>
              </w:rPr>
              <w:t>H</w:t>
            </w:r>
            <w:r w:rsidRPr="00F55CCC">
              <w:rPr>
                <w:rFonts w:asciiTheme="minorHAnsi" w:hAnsiTheme="minorHAnsi"/>
                <w:sz w:val="32"/>
                <w:szCs w:val="32"/>
                <w:vertAlign w:val="subscript"/>
              </w:rPr>
              <w:t>12</w:t>
            </w:r>
            <w:r w:rsidRPr="00F55CCC">
              <w:rPr>
                <w:rFonts w:asciiTheme="minorHAnsi" w:hAnsiTheme="minorHAnsi"/>
                <w:sz w:val="32"/>
                <w:szCs w:val="32"/>
              </w:rPr>
              <w:t>O</w:t>
            </w:r>
            <w:r w:rsidRPr="00F55CCC">
              <w:rPr>
                <w:rFonts w:asciiTheme="minorHAnsi" w:hAnsiTheme="minorHAnsi"/>
                <w:sz w:val="32"/>
                <w:szCs w:val="32"/>
                <w:vertAlign w:val="subscript"/>
              </w:rPr>
              <w:t>6</w:t>
            </w:r>
          </w:p>
          <w:p w14:paraId="4058BDC7" w14:textId="77777777" w:rsidR="004E3E14" w:rsidRDefault="004E3E14" w:rsidP="00151E91">
            <w:pPr>
              <w:jc w:val="center"/>
            </w:pPr>
          </w:p>
          <w:p w14:paraId="27755D3A" w14:textId="77777777" w:rsidR="004E3E14" w:rsidRDefault="004E3E14" w:rsidP="00151E91">
            <w:pPr>
              <w:jc w:val="center"/>
            </w:pPr>
          </w:p>
        </w:tc>
        <w:tc>
          <w:tcPr>
            <w:tcW w:w="1273" w:type="dxa"/>
            <w:vAlign w:val="center"/>
          </w:tcPr>
          <w:p w14:paraId="5C863D0E" w14:textId="77777777" w:rsidR="004E3E14" w:rsidRPr="00391BCC" w:rsidRDefault="004E3E14" w:rsidP="00151E91">
            <w:pPr>
              <w:jc w:val="center"/>
              <w:rPr>
                <w:b/>
              </w:rPr>
            </w:pPr>
            <w:r w:rsidRPr="00F55CCC">
              <w:rPr>
                <w:rFonts w:asciiTheme="minorHAnsi" w:hAnsiTheme="minorHAnsi"/>
                <w:sz w:val="32"/>
                <w:szCs w:val="32"/>
              </w:rPr>
              <w:t>+</w:t>
            </w:r>
          </w:p>
        </w:tc>
        <w:tc>
          <w:tcPr>
            <w:tcW w:w="1584" w:type="dxa"/>
            <w:vAlign w:val="center"/>
          </w:tcPr>
          <w:p w14:paraId="24E12AC3"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ATP</w:t>
            </w:r>
          </w:p>
        </w:tc>
        <w:tc>
          <w:tcPr>
            <w:tcW w:w="1284" w:type="dxa"/>
            <w:vAlign w:val="center"/>
          </w:tcPr>
          <w:p w14:paraId="6D324B29" w14:textId="77777777" w:rsidR="004E3E14" w:rsidRDefault="004E3E14" w:rsidP="00151E91">
            <w:pPr>
              <w:jc w:val="center"/>
            </w:pPr>
            <w:r w:rsidRPr="00F55CCC">
              <w:rPr>
                <w:rFonts w:asciiTheme="minorHAnsi" w:hAnsiTheme="minorHAnsi"/>
                <w:sz w:val="32"/>
                <w:szCs w:val="32"/>
              </w:rPr>
              <w:t>+</w:t>
            </w:r>
          </w:p>
        </w:tc>
      </w:tr>
      <w:tr w:rsidR="004E3E14" w14:paraId="79A195AE" w14:textId="77777777" w:rsidTr="00151E91">
        <w:tc>
          <w:tcPr>
            <w:tcW w:w="3600" w:type="dxa"/>
          </w:tcPr>
          <w:p w14:paraId="19C0F774"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CO</w:t>
            </w:r>
            <w:r w:rsidRPr="00F55CCC">
              <w:rPr>
                <w:rFonts w:asciiTheme="minorHAnsi" w:hAnsiTheme="minorHAnsi"/>
                <w:sz w:val="32"/>
                <w:szCs w:val="32"/>
                <w:vertAlign w:val="subscript"/>
              </w:rPr>
              <w:t>2</w:t>
            </w:r>
          </w:p>
          <w:p w14:paraId="1AE1E91F" w14:textId="77777777" w:rsidR="004E3E14" w:rsidRDefault="004E3E14" w:rsidP="00151E91">
            <w:pPr>
              <w:jc w:val="center"/>
            </w:pPr>
          </w:p>
          <w:p w14:paraId="67B904C7" w14:textId="77777777" w:rsidR="004E3E14" w:rsidRDefault="004E3E14" w:rsidP="00151E91">
            <w:pPr>
              <w:jc w:val="center"/>
            </w:pPr>
          </w:p>
        </w:tc>
        <w:tc>
          <w:tcPr>
            <w:tcW w:w="1273" w:type="dxa"/>
            <w:vAlign w:val="center"/>
          </w:tcPr>
          <w:p w14:paraId="3FF9412D" w14:textId="77777777" w:rsidR="004E3E14" w:rsidRDefault="004E3E14" w:rsidP="00151E91">
            <w:pPr>
              <w:jc w:val="center"/>
            </w:pPr>
            <w:r w:rsidRPr="00F55CCC">
              <w:rPr>
                <w:rFonts w:asciiTheme="minorHAnsi" w:hAnsiTheme="minorHAnsi"/>
                <w:sz w:val="32"/>
                <w:szCs w:val="32"/>
              </w:rPr>
              <w:t>+</w:t>
            </w:r>
          </w:p>
        </w:tc>
        <w:tc>
          <w:tcPr>
            <w:tcW w:w="1584" w:type="dxa"/>
            <w:vAlign w:val="center"/>
          </w:tcPr>
          <w:p w14:paraId="584630FD"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ADP</w:t>
            </w:r>
          </w:p>
        </w:tc>
        <w:tc>
          <w:tcPr>
            <w:tcW w:w="1284" w:type="dxa"/>
            <w:vAlign w:val="center"/>
          </w:tcPr>
          <w:p w14:paraId="17D24B5B" w14:textId="77777777" w:rsidR="004E3E14" w:rsidRDefault="004E3E14" w:rsidP="00151E91">
            <w:pPr>
              <w:jc w:val="center"/>
            </w:pPr>
            <w:r w:rsidRPr="00F55CCC">
              <w:rPr>
                <w:rFonts w:asciiTheme="minorHAnsi" w:hAnsiTheme="minorHAnsi"/>
                <w:sz w:val="32"/>
                <w:szCs w:val="32"/>
              </w:rPr>
              <w:t>+</w:t>
            </w:r>
          </w:p>
        </w:tc>
      </w:tr>
      <w:tr w:rsidR="004E3E14" w14:paraId="7CF6127D" w14:textId="77777777" w:rsidTr="00151E91">
        <w:tc>
          <w:tcPr>
            <w:tcW w:w="3600" w:type="dxa"/>
          </w:tcPr>
          <w:p w14:paraId="46F83A2F" w14:textId="77777777" w:rsidR="004E3E14" w:rsidRDefault="004E3E14" w:rsidP="00151E91">
            <w:pPr>
              <w:jc w:val="center"/>
              <w:rPr>
                <w:rFonts w:asciiTheme="minorHAnsi" w:hAnsiTheme="minorHAnsi"/>
                <w:sz w:val="32"/>
                <w:szCs w:val="32"/>
              </w:rPr>
            </w:pPr>
            <w:r>
              <w:rPr>
                <w:rFonts w:asciiTheme="minorHAnsi" w:hAnsiTheme="minorHAnsi"/>
                <w:sz w:val="32"/>
                <w:szCs w:val="32"/>
              </w:rPr>
              <w:t xml:space="preserve">6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p w14:paraId="3BDCEE39" w14:textId="77777777" w:rsidR="004E3E14" w:rsidRDefault="004E3E14" w:rsidP="00151E91">
            <w:pPr>
              <w:jc w:val="center"/>
            </w:pPr>
          </w:p>
          <w:p w14:paraId="25ABCFAF" w14:textId="77777777" w:rsidR="004E3E14" w:rsidRDefault="004E3E14" w:rsidP="00151E91">
            <w:pPr>
              <w:jc w:val="center"/>
            </w:pPr>
          </w:p>
        </w:tc>
        <w:tc>
          <w:tcPr>
            <w:tcW w:w="1273" w:type="dxa"/>
            <w:vAlign w:val="center"/>
          </w:tcPr>
          <w:p w14:paraId="4B4B3148"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c>
          <w:tcPr>
            <w:tcW w:w="1584" w:type="dxa"/>
            <w:vAlign w:val="center"/>
          </w:tcPr>
          <w:p w14:paraId="1EAE86A7" w14:textId="77777777" w:rsidR="004E3E14" w:rsidRDefault="004E3E14" w:rsidP="00151E91">
            <w:pPr>
              <w:jc w:val="center"/>
            </w:pPr>
            <w:r>
              <w:rPr>
                <w:rFonts w:asciiTheme="minorHAnsi" w:hAnsiTheme="minorHAnsi"/>
                <w:sz w:val="32"/>
                <w:szCs w:val="32"/>
              </w:rPr>
              <w:t>~29 P</w:t>
            </w:r>
          </w:p>
        </w:tc>
        <w:tc>
          <w:tcPr>
            <w:tcW w:w="1284" w:type="dxa"/>
            <w:vAlign w:val="center"/>
          </w:tcPr>
          <w:p w14:paraId="287072EF"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r>
      <w:tr w:rsidR="004E3E14" w14:paraId="6120017C" w14:textId="77777777" w:rsidTr="00151E91">
        <w:tc>
          <w:tcPr>
            <w:tcW w:w="3600" w:type="dxa"/>
          </w:tcPr>
          <w:p w14:paraId="0730332F"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O</w:t>
            </w:r>
            <w:r w:rsidRPr="00F55CCC">
              <w:rPr>
                <w:rFonts w:asciiTheme="minorHAnsi" w:hAnsiTheme="minorHAnsi"/>
                <w:sz w:val="32"/>
                <w:szCs w:val="32"/>
                <w:vertAlign w:val="subscript"/>
              </w:rPr>
              <w:t>2</w:t>
            </w:r>
          </w:p>
          <w:p w14:paraId="5F284998" w14:textId="77777777" w:rsidR="004E3E14" w:rsidRDefault="004E3E14" w:rsidP="00151E91">
            <w:pPr>
              <w:jc w:val="center"/>
            </w:pPr>
          </w:p>
          <w:p w14:paraId="279C3CEA" w14:textId="77777777" w:rsidR="004E3E14" w:rsidRDefault="004E3E14" w:rsidP="00151E91">
            <w:pPr>
              <w:jc w:val="center"/>
            </w:pPr>
          </w:p>
        </w:tc>
        <w:tc>
          <w:tcPr>
            <w:tcW w:w="1273" w:type="dxa"/>
            <w:vAlign w:val="center"/>
          </w:tcPr>
          <w:p w14:paraId="2FD997AE" w14:textId="77777777" w:rsidR="004E3E14" w:rsidRDefault="004E3E14" w:rsidP="00151E91">
            <w:pPr>
              <w:jc w:val="center"/>
            </w:pPr>
            <w:r>
              <w:rPr>
                <w:rFonts w:asciiTheme="minorHAnsi" w:hAnsiTheme="minorHAnsi"/>
                <w:sz w:val="32"/>
                <w:szCs w:val="32"/>
              </w:rPr>
              <w:t>s</w:t>
            </w:r>
            <w:r w:rsidRPr="00F55CCC">
              <w:rPr>
                <w:rFonts w:asciiTheme="minorHAnsi" w:hAnsiTheme="minorHAnsi"/>
                <w:sz w:val="32"/>
                <w:szCs w:val="32"/>
              </w:rPr>
              <w:t>unlight</w:t>
            </w:r>
          </w:p>
        </w:tc>
        <w:tc>
          <w:tcPr>
            <w:tcW w:w="1584" w:type="dxa"/>
            <w:vAlign w:val="center"/>
          </w:tcPr>
          <w:p w14:paraId="499CAA4E"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tc>
        <w:tc>
          <w:tcPr>
            <w:tcW w:w="1284" w:type="dxa"/>
            <w:vAlign w:val="center"/>
          </w:tcPr>
          <w:p w14:paraId="1A3E3FBD" w14:textId="77777777" w:rsidR="004E3E14" w:rsidRPr="00057DB4" w:rsidRDefault="004E3E14" w:rsidP="00151E91">
            <w:pPr>
              <w:jc w:val="center"/>
              <w:rPr>
                <w:rFonts w:asciiTheme="minorHAnsi" w:hAnsiTheme="minorHAnsi"/>
                <w:b/>
                <w:sz w:val="16"/>
                <w:szCs w:val="16"/>
              </w:rPr>
            </w:pPr>
            <w:r>
              <w:rPr>
                <w:rFonts w:ascii="Calibri" w:hAnsi="Calibri" w:cs="Calibri"/>
                <w:noProof/>
                <w:sz w:val="32"/>
              </w:rPr>
              <w:drawing>
                <wp:inline distT="0" distB="0" distL="0" distR="0" wp14:anchorId="4624C754" wp14:editId="0BFFBDD5">
                  <wp:extent cx="678180" cy="38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cellular respiration arrows.png"/>
                          <pic:cNvPicPr/>
                        </pic:nvPicPr>
                        <pic:blipFill rotWithShape="1">
                          <a:blip r:embed="rId38" cstate="print">
                            <a:extLst>
                              <a:ext uri="{28A0092B-C50C-407E-A947-70E740481C1C}">
                                <a14:useLocalDpi xmlns:a14="http://schemas.microsoft.com/office/drawing/2010/main" val="0"/>
                              </a:ext>
                            </a:extLst>
                          </a:blip>
                          <a:srcRect l="11026" t="29649" r="75553" b="24520"/>
                          <a:stretch/>
                        </pic:blipFill>
                        <pic:spPr bwMode="auto">
                          <a:xfrm>
                            <a:off x="0" y="0"/>
                            <a:ext cx="678622" cy="3812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23E5EB5C" w14:textId="77777777" w:rsidR="004E3E14" w:rsidRDefault="004E3E14" w:rsidP="004E3E14"/>
    <w:tbl>
      <w:tblPr>
        <w:tblStyle w:val="TableGrid"/>
        <w:tblW w:w="0" w:type="auto"/>
        <w:tblLook w:val="04A0" w:firstRow="1" w:lastRow="0" w:firstColumn="1" w:lastColumn="0" w:noHBand="0" w:noVBand="1"/>
      </w:tblPr>
      <w:tblGrid>
        <w:gridCol w:w="3600"/>
        <w:gridCol w:w="1251"/>
        <w:gridCol w:w="1584"/>
        <w:gridCol w:w="1284"/>
      </w:tblGrid>
      <w:tr w:rsidR="004E3E14" w14:paraId="27F26779" w14:textId="77777777" w:rsidTr="00151E91">
        <w:tc>
          <w:tcPr>
            <w:tcW w:w="3600" w:type="dxa"/>
          </w:tcPr>
          <w:p w14:paraId="4682DED2" w14:textId="77777777" w:rsidR="004E3E14" w:rsidRDefault="004E3E14" w:rsidP="00151E91">
            <w:pPr>
              <w:jc w:val="center"/>
              <w:rPr>
                <w:rFonts w:asciiTheme="minorHAnsi" w:hAnsiTheme="minorHAnsi"/>
                <w:sz w:val="32"/>
                <w:szCs w:val="32"/>
                <w:vertAlign w:val="subscript"/>
              </w:rPr>
            </w:pPr>
            <w:r w:rsidRPr="00F55CCC">
              <w:rPr>
                <w:rFonts w:asciiTheme="minorHAnsi" w:hAnsiTheme="minorHAnsi"/>
                <w:sz w:val="32"/>
                <w:szCs w:val="32"/>
              </w:rPr>
              <w:t>C</w:t>
            </w:r>
            <w:r w:rsidRPr="00F55CCC">
              <w:rPr>
                <w:rFonts w:asciiTheme="minorHAnsi" w:hAnsiTheme="minorHAnsi"/>
                <w:sz w:val="32"/>
                <w:szCs w:val="32"/>
                <w:vertAlign w:val="subscript"/>
              </w:rPr>
              <w:t>6</w:t>
            </w:r>
            <w:r w:rsidRPr="00F55CCC">
              <w:rPr>
                <w:rFonts w:asciiTheme="minorHAnsi" w:hAnsiTheme="minorHAnsi"/>
                <w:sz w:val="32"/>
                <w:szCs w:val="32"/>
              </w:rPr>
              <w:t>H</w:t>
            </w:r>
            <w:r w:rsidRPr="00F55CCC">
              <w:rPr>
                <w:rFonts w:asciiTheme="minorHAnsi" w:hAnsiTheme="minorHAnsi"/>
                <w:sz w:val="32"/>
                <w:szCs w:val="32"/>
                <w:vertAlign w:val="subscript"/>
              </w:rPr>
              <w:t>12</w:t>
            </w:r>
            <w:r w:rsidRPr="00F55CCC">
              <w:rPr>
                <w:rFonts w:asciiTheme="minorHAnsi" w:hAnsiTheme="minorHAnsi"/>
                <w:sz w:val="32"/>
                <w:szCs w:val="32"/>
              </w:rPr>
              <w:t>O</w:t>
            </w:r>
            <w:r w:rsidRPr="00F55CCC">
              <w:rPr>
                <w:rFonts w:asciiTheme="minorHAnsi" w:hAnsiTheme="minorHAnsi"/>
                <w:sz w:val="32"/>
                <w:szCs w:val="32"/>
                <w:vertAlign w:val="subscript"/>
              </w:rPr>
              <w:t>6</w:t>
            </w:r>
          </w:p>
          <w:p w14:paraId="25AAF32F" w14:textId="77777777" w:rsidR="004E3E14" w:rsidRDefault="004E3E14" w:rsidP="00151E91">
            <w:pPr>
              <w:jc w:val="center"/>
            </w:pPr>
          </w:p>
          <w:p w14:paraId="2A402433" w14:textId="77777777" w:rsidR="004E3E14" w:rsidRDefault="004E3E14" w:rsidP="00151E91">
            <w:pPr>
              <w:jc w:val="center"/>
            </w:pPr>
          </w:p>
        </w:tc>
        <w:tc>
          <w:tcPr>
            <w:tcW w:w="1251" w:type="dxa"/>
            <w:vAlign w:val="center"/>
          </w:tcPr>
          <w:p w14:paraId="79B96EFF" w14:textId="77777777" w:rsidR="004E3E14" w:rsidRPr="00100C50" w:rsidRDefault="004E3E14" w:rsidP="00151E91">
            <w:pPr>
              <w:jc w:val="center"/>
              <w:rPr>
                <w:rFonts w:ascii="Calibri" w:hAnsi="Calibri" w:cs="Calibri"/>
                <w:sz w:val="32"/>
              </w:rPr>
            </w:pPr>
            <w:r w:rsidRPr="00F55CCC">
              <w:rPr>
                <w:rFonts w:asciiTheme="minorHAnsi" w:hAnsiTheme="minorHAnsi"/>
                <w:sz w:val="32"/>
                <w:szCs w:val="32"/>
              </w:rPr>
              <w:t>+</w:t>
            </w:r>
          </w:p>
        </w:tc>
        <w:tc>
          <w:tcPr>
            <w:tcW w:w="1584" w:type="dxa"/>
            <w:vAlign w:val="center"/>
          </w:tcPr>
          <w:p w14:paraId="59E42EDC"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ATP</w:t>
            </w:r>
          </w:p>
        </w:tc>
        <w:tc>
          <w:tcPr>
            <w:tcW w:w="1284" w:type="dxa"/>
            <w:vAlign w:val="center"/>
          </w:tcPr>
          <w:p w14:paraId="21E6A270" w14:textId="77777777" w:rsidR="004E3E14" w:rsidRDefault="004E3E14" w:rsidP="00151E91">
            <w:pPr>
              <w:jc w:val="center"/>
            </w:pPr>
            <w:r w:rsidRPr="00F55CCC">
              <w:rPr>
                <w:rFonts w:asciiTheme="minorHAnsi" w:hAnsiTheme="minorHAnsi"/>
                <w:sz w:val="32"/>
                <w:szCs w:val="32"/>
              </w:rPr>
              <w:t>+</w:t>
            </w:r>
          </w:p>
        </w:tc>
      </w:tr>
      <w:tr w:rsidR="004E3E14" w14:paraId="738D5517" w14:textId="77777777" w:rsidTr="00151E91">
        <w:tc>
          <w:tcPr>
            <w:tcW w:w="3600" w:type="dxa"/>
          </w:tcPr>
          <w:p w14:paraId="19785D0F"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CO</w:t>
            </w:r>
            <w:r w:rsidRPr="00F55CCC">
              <w:rPr>
                <w:rFonts w:asciiTheme="minorHAnsi" w:hAnsiTheme="minorHAnsi"/>
                <w:sz w:val="32"/>
                <w:szCs w:val="32"/>
                <w:vertAlign w:val="subscript"/>
              </w:rPr>
              <w:t>2</w:t>
            </w:r>
          </w:p>
          <w:p w14:paraId="3996C298" w14:textId="77777777" w:rsidR="004E3E14" w:rsidRDefault="004E3E14" w:rsidP="00151E91">
            <w:pPr>
              <w:jc w:val="center"/>
            </w:pPr>
          </w:p>
          <w:p w14:paraId="67B41942" w14:textId="77777777" w:rsidR="004E3E14" w:rsidRDefault="004E3E14" w:rsidP="00151E91">
            <w:pPr>
              <w:jc w:val="center"/>
            </w:pPr>
          </w:p>
        </w:tc>
        <w:tc>
          <w:tcPr>
            <w:tcW w:w="1251" w:type="dxa"/>
            <w:vAlign w:val="center"/>
          </w:tcPr>
          <w:p w14:paraId="0339E33B" w14:textId="77777777" w:rsidR="004E3E14" w:rsidRDefault="004E3E14" w:rsidP="00151E91">
            <w:pPr>
              <w:jc w:val="center"/>
            </w:pPr>
            <w:r w:rsidRPr="00F55CCC">
              <w:rPr>
                <w:rFonts w:asciiTheme="minorHAnsi" w:hAnsiTheme="minorHAnsi"/>
                <w:sz w:val="32"/>
                <w:szCs w:val="32"/>
              </w:rPr>
              <w:t>+</w:t>
            </w:r>
          </w:p>
        </w:tc>
        <w:tc>
          <w:tcPr>
            <w:tcW w:w="1584" w:type="dxa"/>
            <w:vAlign w:val="center"/>
          </w:tcPr>
          <w:p w14:paraId="5ECEF146"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ADP</w:t>
            </w:r>
          </w:p>
        </w:tc>
        <w:tc>
          <w:tcPr>
            <w:tcW w:w="1284" w:type="dxa"/>
            <w:vAlign w:val="center"/>
          </w:tcPr>
          <w:p w14:paraId="440AF607" w14:textId="77777777" w:rsidR="004E3E14" w:rsidRDefault="004E3E14" w:rsidP="00151E91">
            <w:pPr>
              <w:jc w:val="center"/>
            </w:pPr>
            <w:r w:rsidRPr="00F55CCC">
              <w:rPr>
                <w:rFonts w:asciiTheme="minorHAnsi" w:hAnsiTheme="minorHAnsi"/>
                <w:sz w:val="32"/>
                <w:szCs w:val="32"/>
              </w:rPr>
              <w:t>+</w:t>
            </w:r>
          </w:p>
        </w:tc>
      </w:tr>
      <w:tr w:rsidR="004E3E14" w14:paraId="7AB4ABF1" w14:textId="77777777" w:rsidTr="00151E91">
        <w:tc>
          <w:tcPr>
            <w:tcW w:w="3600" w:type="dxa"/>
          </w:tcPr>
          <w:p w14:paraId="10063870" w14:textId="77777777" w:rsidR="004E3E14" w:rsidRDefault="004E3E14" w:rsidP="00151E91">
            <w:pPr>
              <w:jc w:val="center"/>
              <w:rPr>
                <w:rFonts w:asciiTheme="minorHAnsi" w:hAnsiTheme="minorHAnsi"/>
                <w:sz w:val="32"/>
                <w:szCs w:val="32"/>
              </w:rPr>
            </w:pPr>
            <w:r>
              <w:rPr>
                <w:rFonts w:asciiTheme="minorHAnsi" w:hAnsiTheme="minorHAnsi"/>
                <w:sz w:val="32"/>
                <w:szCs w:val="32"/>
              </w:rPr>
              <w:t xml:space="preserve">6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p w14:paraId="59AFD583" w14:textId="77777777" w:rsidR="004E3E14" w:rsidRDefault="004E3E14" w:rsidP="00151E91">
            <w:pPr>
              <w:jc w:val="center"/>
            </w:pPr>
          </w:p>
          <w:p w14:paraId="499EDE9A" w14:textId="77777777" w:rsidR="004E3E14" w:rsidRDefault="004E3E14" w:rsidP="00151E91">
            <w:pPr>
              <w:jc w:val="center"/>
            </w:pPr>
          </w:p>
        </w:tc>
        <w:tc>
          <w:tcPr>
            <w:tcW w:w="1251" w:type="dxa"/>
            <w:vAlign w:val="center"/>
          </w:tcPr>
          <w:p w14:paraId="6ECE95E1"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c>
          <w:tcPr>
            <w:tcW w:w="1584" w:type="dxa"/>
            <w:vAlign w:val="center"/>
          </w:tcPr>
          <w:p w14:paraId="0658D413" w14:textId="77777777" w:rsidR="004E3E14" w:rsidRDefault="004E3E14" w:rsidP="00151E91">
            <w:pPr>
              <w:jc w:val="center"/>
            </w:pPr>
            <w:r>
              <w:rPr>
                <w:rFonts w:asciiTheme="minorHAnsi" w:hAnsiTheme="minorHAnsi"/>
                <w:sz w:val="32"/>
                <w:szCs w:val="32"/>
              </w:rPr>
              <w:t>~29 P</w:t>
            </w:r>
          </w:p>
        </w:tc>
        <w:tc>
          <w:tcPr>
            <w:tcW w:w="1284" w:type="dxa"/>
            <w:vAlign w:val="center"/>
          </w:tcPr>
          <w:p w14:paraId="18CC8FC8"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r>
      <w:tr w:rsidR="004E3E14" w14:paraId="0AB90B2E" w14:textId="77777777" w:rsidTr="00151E91">
        <w:tc>
          <w:tcPr>
            <w:tcW w:w="3600" w:type="dxa"/>
          </w:tcPr>
          <w:p w14:paraId="003536EA"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O</w:t>
            </w:r>
            <w:r w:rsidRPr="00F55CCC">
              <w:rPr>
                <w:rFonts w:asciiTheme="minorHAnsi" w:hAnsiTheme="minorHAnsi"/>
                <w:sz w:val="32"/>
                <w:szCs w:val="32"/>
                <w:vertAlign w:val="subscript"/>
              </w:rPr>
              <w:t>2</w:t>
            </w:r>
          </w:p>
          <w:p w14:paraId="148853F3" w14:textId="77777777" w:rsidR="004E3E14" w:rsidRDefault="004E3E14" w:rsidP="00151E91">
            <w:pPr>
              <w:jc w:val="center"/>
            </w:pPr>
          </w:p>
          <w:p w14:paraId="4D0959CF" w14:textId="77777777" w:rsidR="004E3E14" w:rsidRDefault="004E3E14" w:rsidP="00151E91">
            <w:pPr>
              <w:jc w:val="center"/>
            </w:pPr>
          </w:p>
        </w:tc>
        <w:tc>
          <w:tcPr>
            <w:tcW w:w="1251" w:type="dxa"/>
            <w:vAlign w:val="center"/>
          </w:tcPr>
          <w:p w14:paraId="7AC73BCF" w14:textId="77777777" w:rsidR="004E3E14" w:rsidRDefault="004E3E14" w:rsidP="00151E91">
            <w:pPr>
              <w:jc w:val="center"/>
            </w:pPr>
            <w:r>
              <w:rPr>
                <w:rFonts w:asciiTheme="minorHAnsi" w:hAnsiTheme="minorHAnsi"/>
                <w:sz w:val="32"/>
                <w:szCs w:val="32"/>
              </w:rPr>
              <w:t>sunlight</w:t>
            </w:r>
          </w:p>
        </w:tc>
        <w:tc>
          <w:tcPr>
            <w:tcW w:w="1584" w:type="dxa"/>
            <w:vAlign w:val="center"/>
          </w:tcPr>
          <w:p w14:paraId="484E6FE8"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tc>
        <w:tc>
          <w:tcPr>
            <w:tcW w:w="1284" w:type="dxa"/>
            <w:vAlign w:val="center"/>
          </w:tcPr>
          <w:p w14:paraId="0427ECEE" w14:textId="77777777" w:rsidR="004E3E14" w:rsidRPr="00911974" w:rsidRDefault="004E3E14" w:rsidP="00151E91">
            <w:pPr>
              <w:jc w:val="center"/>
              <w:rPr>
                <w:rFonts w:asciiTheme="minorHAnsi" w:hAnsiTheme="minorHAnsi"/>
                <w:b/>
                <w:sz w:val="22"/>
                <w:szCs w:val="22"/>
              </w:rPr>
            </w:pPr>
            <w:r>
              <w:rPr>
                <w:rFonts w:ascii="Calibri" w:hAnsi="Calibri" w:cs="Calibri"/>
                <w:noProof/>
                <w:sz w:val="32"/>
              </w:rPr>
              <w:drawing>
                <wp:inline distT="0" distB="0" distL="0" distR="0" wp14:anchorId="6D223F76" wp14:editId="55E97CB7">
                  <wp:extent cx="678180" cy="381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cellular respiration arrows.png"/>
                          <pic:cNvPicPr/>
                        </pic:nvPicPr>
                        <pic:blipFill rotWithShape="1">
                          <a:blip r:embed="rId38" cstate="print">
                            <a:extLst>
                              <a:ext uri="{28A0092B-C50C-407E-A947-70E740481C1C}">
                                <a14:useLocalDpi xmlns:a14="http://schemas.microsoft.com/office/drawing/2010/main" val="0"/>
                              </a:ext>
                            </a:extLst>
                          </a:blip>
                          <a:srcRect l="11026" t="29649" r="75553" b="24520"/>
                          <a:stretch/>
                        </pic:blipFill>
                        <pic:spPr bwMode="auto">
                          <a:xfrm>
                            <a:off x="0" y="0"/>
                            <a:ext cx="678622" cy="3812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EE9755" w14:textId="77777777" w:rsidR="004E3E14" w:rsidRDefault="004E3E14" w:rsidP="004E3E14"/>
    <w:tbl>
      <w:tblPr>
        <w:tblStyle w:val="TableGrid"/>
        <w:tblW w:w="0" w:type="auto"/>
        <w:tblLook w:val="04A0" w:firstRow="1" w:lastRow="0" w:firstColumn="1" w:lastColumn="0" w:noHBand="0" w:noVBand="1"/>
      </w:tblPr>
      <w:tblGrid>
        <w:gridCol w:w="3600"/>
        <w:gridCol w:w="1251"/>
        <w:gridCol w:w="1584"/>
        <w:gridCol w:w="1284"/>
      </w:tblGrid>
      <w:tr w:rsidR="004E3E14" w14:paraId="1D902815" w14:textId="77777777" w:rsidTr="00151E91">
        <w:tc>
          <w:tcPr>
            <w:tcW w:w="3600" w:type="dxa"/>
          </w:tcPr>
          <w:p w14:paraId="17309DDA" w14:textId="77777777" w:rsidR="004E3E14" w:rsidRDefault="004E3E14" w:rsidP="00151E91">
            <w:pPr>
              <w:jc w:val="center"/>
              <w:rPr>
                <w:rFonts w:asciiTheme="minorHAnsi" w:hAnsiTheme="minorHAnsi"/>
                <w:sz w:val="32"/>
                <w:szCs w:val="32"/>
                <w:vertAlign w:val="subscript"/>
              </w:rPr>
            </w:pPr>
            <w:r w:rsidRPr="00F55CCC">
              <w:rPr>
                <w:rFonts w:asciiTheme="minorHAnsi" w:hAnsiTheme="minorHAnsi"/>
                <w:sz w:val="32"/>
                <w:szCs w:val="32"/>
              </w:rPr>
              <w:t>C</w:t>
            </w:r>
            <w:r w:rsidRPr="00F55CCC">
              <w:rPr>
                <w:rFonts w:asciiTheme="minorHAnsi" w:hAnsiTheme="minorHAnsi"/>
                <w:sz w:val="32"/>
                <w:szCs w:val="32"/>
                <w:vertAlign w:val="subscript"/>
              </w:rPr>
              <w:t>6</w:t>
            </w:r>
            <w:r w:rsidRPr="00F55CCC">
              <w:rPr>
                <w:rFonts w:asciiTheme="minorHAnsi" w:hAnsiTheme="minorHAnsi"/>
                <w:sz w:val="32"/>
                <w:szCs w:val="32"/>
              </w:rPr>
              <w:t>H</w:t>
            </w:r>
            <w:r w:rsidRPr="00F55CCC">
              <w:rPr>
                <w:rFonts w:asciiTheme="minorHAnsi" w:hAnsiTheme="minorHAnsi"/>
                <w:sz w:val="32"/>
                <w:szCs w:val="32"/>
                <w:vertAlign w:val="subscript"/>
              </w:rPr>
              <w:t>12</w:t>
            </w:r>
            <w:r w:rsidRPr="00F55CCC">
              <w:rPr>
                <w:rFonts w:asciiTheme="minorHAnsi" w:hAnsiTheme="minorHAnsi"/>
                <w:sz w:val="32"/>
                <w:szCs w:val="32"/>
              </w:rPr>
              <w:t>O</w:t>
            </w:r>
            <w:r w:rsidRPr="00F55CCC">
              <w:rPr>
                <w:rFonts w:asciiTheme="minorHAnsi" w:hAnsiTheme="minorHAnsi"/>
                <w:sz w:val="32"/>
                <w:szCs w:val="32"/>
                <w:vertAlign w:val="subscript"/>
              </w:rPr>
              <w:t>6</w:t>
            </w:r>
          </w:p>
          <w:p w14:paraId="3F248558" w14:textId="77777777" w:rsidR="004E3E14" w:rsidRDefault="004E3E14" w:rsidP="00151E91">
            <w:pPr>
              <w:jc w:val="center"/>
            </w:pPr>
          </w:p>
          <w:p w14:paraId="771C4FF1" w14:textId="77777777" w:rsidR="004E3E14" w:rsidRDefault="004E3E14" w:rsidP="00151E91">
            <w:pPr>
              <w:jc w:val="center"/>
            </w:pPr>
          </w:p>
        </w:tc>
        <w:tc>
          <w:tcPr>
            <w:tcW w:w="1251" w:type="dxa"/>
            <w:vAlign w:val="center"/>
          </w:tcPr>
          <w:p w14:paraId="1433BBA0" w14:textId="77777777" w:rsidR="004E3E14" w:rsidRPr="00100C50" w:rsidRDefault="004E3E14" w:rsidP="00151E91">
            <w:pPr>
              <w:jc w:val="center"/>
              <w:rPr>
                <w:rFonts w:ascii="Calibri" w:hAnsi="Calibri" w:cs="Calibri"/>
                <w:sz w:val="32"/>
              </w:rPr>
            </w:pPr>
            <w:r w:rsidRPr="00F55CCC">
              <w:rPr>
                <w:rFonts w:asciiTheme="minorHAnsi" w:hAnsiTheme="minorHAnsi"/>
                <w:sz w:val="32"/>
                <w:szCs w:val="32"/>
              </w:rPr>
              <w:t>+</w:t>
            </w:r>
          </w:p>
        </w:tc>
        <w:tc>
          <w:tcPr>
            <w:tcW w:w="1584" w:type="dxa"/>
            <w:vAlign w:val="center"/>
          </w:tcPr>
          <w:p w14:paraId="1FB1B255"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ATP</w:t>
            </w:r>
          </w:p>
        </w:tc>
        <w:tc>
          <w:tcPr>
            <w:tcW w:w="1284" w:type="dxa"/>
            <w:vAlign w:val="center"/>
          </w:tcPr>
          <w:p w14:paraId="7F132C1C" w14:textId="77777777" w:rsidR="004E3E14" w:rsidRDefault="004E3E14" w:rsidP="00151E91">
            <w:pPr>
              <w:jc w:val="center"/>
            </w:pPr>
            <w:r w:rsidRPr="00F55CCC">
              <w:rPr>
                <w:rFonts w:asciiTheme="minorHAnsi" w:hAnsiTheme="minorHAnsi"/>
                <w:sz w:val="32"/>
                <w:szCs w:val="32"/>
              </w:rPr>
              <w:t>+</w:t>
            </w:r>
          </w:p>
        </w:tc>
      </w:tr>
      <w:tr w:rsidR="004E3E14" w14:paraId="2F039DE5" w14:textId="77777777" w:rsidTr="00151E91">
        <w:tc>
          <w:tcPr>
            <w:tcW w:w="3600" w:type="dxa"/>
          </w:tcPr>
          <w:p w14:paraId="3E5E757C"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CO</w:t>
            </w:r>
            <w:r w:rsidRPr="00F55CCC">
              <w:rPr>
                <w:rFonts w:asciiTheme="minorHAnsi" w:hAnsiTheme="minorHAnsi"/>
                <w:sz w:val="32"/>
                <w:szCs w:val="32"/>
                <w:vertAlign w:val="subscript"/>
              </w:rPr>
              <w:t>2</w:t>
            </w:r>
          </w:p>
          <w:p w14:paraId="48CDF74E" w14:textId="77777777" w:rsidR="004E3E14" w:rsidRDefault="004E3E14" w:rsidP="00151E91">
            <w:pPr>
              <w:jc w:val="center"/>
            </w:pPr>
          </w:p>
          <w:p w14:paraId="20953C56" w14:textId="77777777" w:rsidR="004E3E14" w:rsidRDefault="004E3E14" w:rsidP="00151E91">
            <w:pPr>
              <w:jc w:val="center"/>
            </w:pPr>
          </w:p>
        </w:tc>
        <w:tc>
          <w:tcPr>
            <w:tcW w:w="1251" w:type="dxa"/>
            <w:vAlign w:val="center"/>
          </w:tcPr>
          <w:p w14:paraId="18387048" w14:textId="77777777" w:rsidR="004E3E14" w:rsidRDefault="004E3E14" w:rsidP="00151E91">
            <w:pPr>
              <w:jc w:val="center"/>
            </w:pPr>
            <w:r w:rsidRPr="00F55CCC">
              <w:rPr>
                <w:rFonts w:asciiTheme="minorHAnsi" w:hAnsiTheme="minorHAnsi"/>
                <w:sz w:val="32"/>
                <w:szCs w:val="32"/>
              </w:rPr>
              <w:t>+</w:t>
            </w:r>
          </w:p>
        </w:tc>
        <w:tc>
          <w:tcPr>
            <w:tcW w:w="1584" w:type="dxa"/>
            <w:vAlign w:val="center"/>
          </w:tcPr>
          <w:p w14:paraId="4838471C"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ADP</w:t>
            </w:r>
          </w:p>
        </w:tc>
        <w:tc>
          <w:tcPr>
            <w:tcW w:w="1284" w:type="dxa"/>
            <w:vAlign w:val="center"/>
          </w:tcPr>
          <w:p w14:paraId="320CC58E" w14:textId="77777777" w:rsidR="004E3E14" w:rsidRDefault="004E3E14" w:rsidP="00151E91">
            <w:pPr>
              <w:jc w:val="center"/>
            </w:pPr>
            <w:r w:rsidRPr="00F55CCC">
              <w:rPr>
                <w:rFonts w:asciiTheme="minorHAnsi" w:hAnsiTheme="minorHAnsi"/>
                <w:sz w:val="32"/>
                <w:szCs w:val="32"/>
              </w:rPr>
              <w:t>+</w:t>
            </w:r>
          </w:p>
        </w:tc>
      </w:tr>
      <w:tr w:rsidR="004E3E14" w14:paraId="2E065E6B" w14:textId="77777777" w:rsidTr="00151E91">
        <w:tc>
          <w:tcPr>
            <w:tcW w:w="3600" w:type="dxa"/>
          </w:tcPr>
          <w:p w14:paraId="38CD34B5" w14:textId="77777777" w:rsidR="004E3E14" w:rsidRDefault="004E3E14" w:rsidP="00151E91">
            <w:pPr>
              <w:jc w:val="center"/>
              <w:rPr>
                <w:rFonts w:asciiTheme="minorHAnsi" w:hAnsiTheme="minorHAnsi"/>
                <w:sz w:val="32"/>
                <w:szCs w:val="32"/>
              </w:rPr>
            </w:pPr>
            <w:r>
              <w:rPr>
                <w:rFonts w:asciiTheme="minorHAnsi" w:hAnsiTheme="minorHAnsi"/>
                <w:sz w:val="32"/>
                <w:szCs w:val="32"/>
              </w:rPr>
              <w:t xml:space="preserve">6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p w14:paraId="336BC76A" w14:textId="77777777" w:rsidR="004E3E14" w:rsidRDefault="004E3E14" w:rsidP="00151E91">
            <w:pPr>
              <w:jc w:val="center"/>
            </w:pPr>
          </w:p>
          <w:p w14:paraId="48CE082C" w14:textId="77777777" w:rsidR="004E3E14" w:rsidRDefault="004E3E14" w:rsidP="00151E91">
            <w:pPr>
              <w:jc w:val="center"/>
            </w:pPr>
          </w:p>
        </w:tc>
        <w:tc>
          <w:tcPr>
            <w:tcW w:w="1251" w:type="dxa"/>
            <w:vAlign w:val="center"/>
          </w:tcPr>
          <w:p w14:paraId="231C5195"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c>
          <w:tcPr>
            <w:tcW w:w="1584" w:type="dxa"/>
            <w:vAlign w:val="center"/>
          </w:tcPr>
          <w:p w14:paraId="1072938E" w14:textId="77777777" w:rsidR="004E3E14" w:rsidRDefault="004E3E14" w:rsidP="00151E91">
            <w:pPr>
              <w:jc w:val="center"/>
            </w:pPr>
            <w:r>
              <w:rPr>
                <w:rFonts w:asciiTheme="minorHAnsi" w:hAnsiTheme="minorHAnsi"/>
                <w:sz w:val="32"/>
                <w:szCs w:val="32"/>
              </w:rPr>
              <w:t>~29 P</w:t>
            </w:r>
          </w:p>
        </w:tc>
        <w:tc>
          <w:tcPr>
            <w:tcW w:w="1284" w:type="dxa"/>
            <w:vAlign w:val="center"/>
          </w:tcPr>
          <w:p w14:paraId="16935A92" w14:textId="77777777" w:rsidR="004E3E14" w:rsidRPr="00391BCC" w:rsidRDefault="004E3E14" w:rsidP="00151E91">
            <w:pPr>
              <w:jc w:val="center"/>
              <w:rPr>
                <w:rFonts w:ascii="Calibri" w:hAnsi="Calibri" w:cs="Calibri"/>
                <w:sz w:val="32"/>
              </w:rPr>
            </w:pPr>
            <w:r>
              <w:rPr>
                <w:rFonts w:asciiTheme="minorHAnsi" w:hAnsiTheme="minorHAnsi"/>
                <w:sz w:val="32"/>
                <w:szCs w:val="32"/>
              </w:rPr>
              <w:t>––––</w:t>
            </w:r>
            <w:r w:rsidRPr="00F55CCC">
              <w:rPr>
                <w:rFonts w:asciiTheme="minorHAnsi" w:hAnsiTheme="minorHAnsi"/>
                <w:sz w:val="32"/>
                <w:szCs w:val="32"/>
              </w:rPr>
              <w:t>→</w:t>
            </w:r>
          </w:p>
        </w:tc>
      </w:tr>
      <w:tr w:rsidR="004E3E14" w14:paraId="7EC20C92" w14:textId="77777777" w:rsidTr="00151E91">
        <w:tc>
          <w:tcPr>
            <w:tcW w:w="3600" w:type="dxa"/>
          </w:tcPr>
          <w:p w14:paraId="4560FE5F" w14:textId="77777777" w:rsidR="004E3E14" w:rsidRDefault="004E3E14" w:rsidP="00151E91">
            <w:pPr>
              <w:jc w:val="center"/>
              <w:rPr>
                <w:rFonts w:asciiTheme="minorHAnsi" w:hAnsiTheme="minorHAnsi"/>
                <w:sz w:val="32"/>
                <w:szCs w:val="32"/>
                <w:vertAlign w:val="subscript"/>
              </w:rPr>
            </w:pPr>
            <w:r>
              <w:rPr>
                <w:rFonts w:asciiTheme="minorHAnsi" w:hAnsiTheme="minorHAnsi"/>
                <w:sz w:val="32"/>
                <w:szCs w:val="32"/>
              </w:rPr>
              <w:t xml:space="preserve">6 </w:t>
            </w:r>
            <w:r w:rsidRPr="00F55CCC">
              <w:rPr>
                <w:rFonts w:asciiTheme="minorHAnsi" w:hAnsiTheme="minorHAnsi"/>
                <w:sz w:val="32"/>
                <w:szCs w:val="32"/>
              </w:rPr>
              <w:t>O</w:t>
            </w:r>
            <w:r w:rsidRPr="00F55CCC">
              <w:rPr>
                <w:rFonts w:asciiTheme="minorHAnsi" w:hAnsiTheme="minorHAnsi"/>
                <w:sz w:val="32"/>
                <w:szCs w:val="32"/>
                <w:vertAlign w:val="subscript"/>
              </w:rPr>
              <w:t>2</w:t>
            </w:r>
          </w:p>
          <w:p w14:paraId="350B51A3" w14:textId="77777777" w:rsidR="004E3E14" w:rsidRDefault="004E3E14" w:rsidP="00151E91">
            <w:pPr>
              <w:jc w:val="center"/>
            </w:pPr>
          </w:p>
          <w:p w14:paraId="0E47ACDD" w14:textId="77777777" w:rsidR="004E3E14" w:rsidRDefault="004E3E14" w:rsidP="00151E91">
            <w:pPr>
              <w:jc w:val="center"/>
            </w:pPr>
          </w:p>
        </w:tc>
        <w:tc>
          <w:tcPr>
            <w:tcW w:w="1251" w:type="dxa"/>
            <w:vAlign w:val="center"/>
          </w:tcPr>
          <w:p w14:paraId="6EBF5B2C" w14:textId="77777777" w:rsidR="004E3E14" w:rsidRPr="00C625FD" w:rsidRDefault="004E3E14" w:rsidP="00151E91">
            <w:pPr>
              <w:jc w:val="center"/>
              <w:rPr>
                <w:rFonts w:asciiTheme="minorHAnsi" w:hAnsiTheme="minorHAnsi"/>
                <w:sz w:val="32"/>
                <w:szCs w:val="32"/>
              </w:rPr>
            </w:pPr>
            <w:r>
              <w:rPr>
                <w:rFonts w:asciiTheme="minorHAnsi" w:hAnsiTheme="minorHAnsi"/>
                <w:sz w:val="32"/>
                <w:szCs w:val="32"/>
              </w:rPr>
              <w:t>sunlight</w:t>
            </w:r>
          </w:p>
        </w:tc>
        <w:tc>
          <w:tcPr>
            <w:tcW w:w="1584" w:type="dxa"/>
            <w:vAlign w:val="center"/>
          </w:tcPr>
          <w:p w14:paraId="3E198C5D" w14:textId="77777777" w:rsidR="004E3E14" w:rsidRDefault="004E3E14" w:rsidP="00151E91">
            <w:pPr>
              <w:jc w:val="center"/>
            </w:pPr>
            <w:r>
              <w:rPr>
                <w:rFonts w:asciiTheme="minorHAnsi" w:hAnsiTheme="minorHAnsi"/>
                <w:sz w:val="32"/>
                <w:szCs w:val="32"/>
              </w:rPr>
              <w:t xml:space="preserve">~29 </w:t>
            </w:r>
            <w:r w:rsidRPr="00F55CCC">
              <w:rPr>
                <w:rFonts w:asciiTheme="minorHAnsi" w:hAnsiTheme="minorHAnsi"/>
                <w:sz w:val="32"/>
                <w:szCs w:val="32"/>
              </w:rPr>
              <w:t>H</w:t>
            </w:r>
            <w:r w:rsidRPr="00F55CCC">
              <w:rPr>
                <w:rFonts w:asciiTheme="minorHAnsi" w:hAnsiTheme="minorHAnsi"/>
                <w:sz w:val="32"/>
                <w:szCs w:val="32"/>
                <w:vertAlign w:val="subscript"/>
              </w:rPr>
              <w:t>2</w:t>
            </w:r>
            <w:r w:rsidRPr="00F55CCC">
              <w:rPr>
                <w:rFonts w:asciiTheme="minorHAnsi" w:hAnsiTheme="minorHAnsi"/>
                <w:sz w:val="32"/>
                <w:szCs w:val="32"/>
              </w:rPr>
              <w:t>O</w:t>
            </w:r>
          </w:p>
        </w:tc>
        <w:tc>
          <w:tcPr>
            <w:tcW w:w="1284" w:type="dxa"/>
            <w:vAlign w:val="center"/>
          </w:tcPr>
          <w:p w14:paraId="752A9C7B" w14:textId="77777777" w:rsidR="004E3E14" w:rsidRPr="00911974" w:rsidRDefault="004E3E14" w:rsidP="00151E91">
            <w:pPr>
              <w:jc w:val="center"/>
              <w:rPr>
                <w:rFonts w:asciiTheme="minorHAnsi" w:hAnsiTheme="minorHAnsi"/>
                <w:b/>
                <w:sz w:val="22"/>
                <w:szCs w:val="22"/>
              </w:rPr>
            </w:pPr>
            <w:r>
              <w:rPr>
                <w:rFonts w:ascii="Calibri" w:hAnsi="Calibri" w:cs="Calibri"/>
                <w:noProof/>
                <w:sz w:val="32"/>
              </w:rPr>
              <w:drawing>
                <wp:inline distT="0" distB="0" distL="0" distR="0" wp14:anchorId="79625337" wp14:editId="4C1F63E9">
                  <wp:extent cx="678180" cy="381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cellular respiration arrows.png"/>
                          <pic:cNvPicPr/>
                        </pic:nvPicPr>
                        <pic:blipFill rotWithShape="1">
                          <a:blip r:embed="rId38" cstate="print">
                            <a:extLst>
                              <a:ext uri="{28A0092B-C50C-407E-A947-70E740481C1C}">
                                <a14:useLocalDpi xmlns:a14="http://schemas.microsoft.com/office/drawing/2010/main" val="0"/>
                              </a:ext>
                            </a:extLst>
                          </a:blip>
                          <a:srcRect l="11026" t="29649" r="75553" b="24520"/>
                          <a:stretch/>
                        </pic:blipFill>
                        <pic:spPr bwMode="auto">
                          <a:xfrm>
                            <a:off x="0" y="0"/>
                            <a:ext cx="678622" cy="381248"/>
                          </a:xfrm>
                          <a:prstGeom prst="rect">
                            <a:avLst/>
                          </a:prstGeom>
                          <a:ln>
                            <a:noFill/>
                          </a:ln>
                          <a:extLst>
                            <a:ext uri="{53640926-AAD7-44D8-BBD7-CCE9431645EC}">
                              <a14:shadowObscured xmlns:a14="http://schemas.microsoft.com/office/drawing/2010/main"/>
                            </a:ext>
                          </a:extLst>
                        </pic:spPr>
                      </pic:pic>
                    </a:graphicData>
                  </a:graphic>
                </wp:inline>
              </w:drawing>
            </w:r>
          </w:p>
        </w:tc>
      </w:tr>
    </w:tbl>
    <w:p w14:paraId="756940D6" w14:textId="77777777" w:rsidR="004E3E14" w:rsidRDefault="004E3E14" w:rsidP="004E3E14"/>
    <w:p w14:paraId="61E93F10" w14:textId="77777777" w:rsidR="004E3E14" w:rsidRDefault="004E3E14" w:rsidP="004E3E14"/>
    <w:p w14:paraId="4C252340" w14:textId="77777777" w:rsidR="004E3E14" w:rsidRDefault="004E3E14" w:rsidP="004E3E14">
      <w:r>
        <w:br w:type="page"/>
      </w:r>
    </w:p>
    <w:p w14:paraId="47C6314E" w14:textId="2CEDB66C" w:rsidR="00A66DA1" w:rsidRPr="00A66DA1" w:rsidRDefault="00C0790E" w:rsidP="00A66DA1">
      <w:r>
        <w:rPr>
          <w:b/>
        </w:rPr>
        <w:lastRenderedPageBreak/>
        <w:t>Teacher Notes</w:t>
      </w:r>
      <w:bookmarkStart w:id="19" w:name="_Hlk178581781"/>
      <w:r>
        <w:rPr>
          <w:b/>
        </w:rPr>
        <w:t xml:space="preserve"> for “</w:t>
      </w:r>
      <w:r w:rsidR="00A66DA1">
        <w:rPr>
          <w:b/>
        </w:rPr>
        <w:t xml:space="preserve">Diurnal </w:t>
      </w:r>
      <w:r w:rsidR="00A66DA1" w:rsidRPr="00A66DA1">
        <w:rPr>
          <w:b/>
        </w:rPr>
        <w:t>Variation of Starch in Leaves</w:t>
      </w:r>
      <w:r>
        <w:rPr>
          <w:b/>
        </w:rPr>
        <w:t>”</w:t>
      </w:r>
    </w:p>
    <w:bookmarkEnd w:id="19"/>
    <w:p w14:paraId="195E5C1F" w14:textId="2B86B8BB" w:rsidR="00A66DA1" w:rsidRPr="00E12E63" w:rsidRDefault="00A66DA1" w:rsidP="00A66DA1">
      <w:r>
        <w:t>The figure below shows</w:t>
      </w:r>
      <w:r w:rsidRPr="00E12E63">
        <w:t xml:space="preserve"> the </w:t>
      </w:r>
      <w:r w:rsidRPr="006F4D48">
        <w:rPr>
          <w:u w:val="single"/>
        </w:rPr>
        <w:t>diurnal fluctuation</w:t>
      </w:r>
      <w:r w:rsidRPr="006F4D48">
        <w:t xml:space="preserve"> of starch</w:t>
      </w:r>
      <w:r w:rsidRPr="00E12E63">
        <w:t xml:space="preserve"> levels in leaves of coleus. During daylight hours, photosynthesis produces glucose, and some of the glucose is</w:t>
      </w:r>
      <w:r w:rsidR="00891C74">
        <w:t xml:space="preserve"> stored in </w:t>
      </w:r>
      <w:r w:rsidRPr="00E12E63">
        <w:t>starch. During the night, starch is broken down to provide the glucose needed for cellular respiration. Therefore, starch levels in leaves tend to be highest at the end of daylight and lowest at the end of the night.</w:t>
      </w:r>
    </w:p>
    <w:p w14:paraId="5400E27C" w14:textId="77777777" w:rsidR="00A66DA1" w:rsidRPr="00E12E63" w:rsidRDefault="00A66DA1" w:rsidP="00A66DA1">
      <w:r w:rsidRPr="00E12E63">
        <w:rPr>
          <w:noProof/>
        </w:rPr>
        <mc:AlternateContent>
          <mc:Choice Requires="wps">
            <w:drawing>
              <wp:anchor distT="45720" distB="45720" distL="114300" distR="114300" simplePos="0" relativeHeight="251673600" behindDoc="0" locked="0" layoutInCell="1" allowOverlap="1" wp14:anchorId="6B48B018" wp14:editId="5E986960">
                <wp:simplePos x="0" y="0"/>
                <wp:positionH relativeFrom="column">
                  <wp:posOffset>2440305</wp:posOffset>
                </wp:positionH>
                <wp:positionV relativeFrom="paragraph">
                  <wp:posOffset>2050203</wp:posOffset>
                </wp:positionV>
                <wp:extent cx="2360930" cy="193675"/>
                <wp:effectExtent l="0" t="0" r="381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3675"/>
                        </a:xfrm>
                        <a:prstGeom prst="rect">
                          <a:avLst/>
                        </a:prstGeom>
                        <a:solidFill>
                          <a:srgbClr val="FFFFFF"/>
                        </a:solidFill>
                        <a:ln w="9525">
                          <a:noFill/>
                          <a:miter lim="800000"/>
                          <a:headEnd/>
                          <a:tailEnd/>
                        </a:ln>
                      </wps:spPr>
                      <wps:txbx>
                        <w:txbxContent>
                          <w:p w14:paraId="7A34ECEE" w14:textId="77777777" w:rsidR="00A66DA1" w:rsidRDefault="00A66DA1" w:rsidP="00A66DA1"/>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B48B018" id="_x0000_s1036" type="#_x0000_t202" style="position:absolute;margin-left:192.15pt;margin-top:161.45pt;width:185.9pt;height:15.25pt;z-index:25167360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" stroked="f">
                <v:textbox>
                  <w:txbxContent>
                    <w:p w14:paraId="7A34ECEE" w14:textId="77777777" w:rsidR="00A66DA1" w:rsidRDefault="00A66DA1" w:rsidP="00A66DA1"/>
                  </w:txbxContent>
                </v:textbox>
              </v:shape>
            </w:pict>
          </mc:Fallback>
        </mc:AlternateContent>
      </w:r>
      <w:r w:rsidRPr="00E12E63">
        <w:rPr>
          <w:noProof/>
        </w:rPr>
        <w:drawing>
          <wp:inline distT="0" distB="0" distL="0" distR="0" wp14:anchorId="180F6E01" wp14:editId="22FBE5F2">
            <wp:extent cx="5630333" cy="22512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diurnal starch.png"/>
                    <pic:cNvPicPr/>
                  </pic:nvPicPr>
                  <pic:blipFill rotWithShape="1">
                    <a:blip r:embed="rId39" cstate="print">
                      <a:extLst>
                        <a:ext uri="{28A0092B-C50C-407E-A947-70E740481C1C}">
                          <a14:useLocalDpi xmlns:a14="http://schemas.microsoft.com/office/drawing/2010/main" val="0"/>
                        </a:ext>
                      </a:extLst>
                    </a:blip>
                    <a:srcRect/>
                    <a:stretch/>
                  </pic:blipFill>
                  <pic:spPr bwMode="auto">
                    <a:xfrm>
                      <a:off x="0" y="0"/>
                      <a:ext cx="5633513" cy="2252559"/>
                    </a:xfrm>
                    <a:prstGeom prst="rect">
                      <a:avLst/>
                    </a:prstGeom>
                    <a:ln>
                      <a:noFill/>
                    </a:ln>
                    <a:extLst>
                      <a:ext uri="{53640926-AAD7-44D8-BBD7-CCE9431645EC}">
                        <a14:shadowObscured xmlns:a14="http://schemas.microsoft.com/office/drawing/2010/main"/>
                      </a:ext>
                    </a:extLst>
                  </pic:spPr>
                </pic:pic>
              </a:graphicData>
            </a:graphic>
          </wp:inline>
        </w:drawing>
      </w:r>
    </w:p>
    <w:p w14:paraId="40FD84FD" w14:textId="77777777" w:rsidR="00A66DA1" w:rsidRPr="00E12E63" w:rsidRDefault="00A66DA1" w:rsidP="00A66DA1">
      <w:pPr>
        <w:jc w:val="center"/>
        <w:rPr>
          <w:sz w:val="16"/>
          <w:szCs w:val="16"/>
        </w:rPr>
      </w:pPr>
      <w:r w:rsidRPr="00E12E63">
        <w:rPr>
          <w:sz w:val="16"/>
          <w:szCs w:val="16"/>
        </w:rPr>
        <w:t>(Source: “Carbohydrate metabolism in photosynthetic and non-photosynthetic tissues a variegated leaves of</w:t>
      </w:r>
      <w:r w:rsidRPr="00E12E63">
        <w:rPr>
          <w:i/>
          <w:sz w:val="16"/>
          <w:szCs w:val="16"/>
        </w:rPr>
        <w:t xml:space="preserve"> Coleus </w:t>
      </w:r>
      <w:proofErr w:type="spellStart"/>
      <w:r w:rsidRPr="00E12E63">
        <w:rPr>
          <w:i/>
          <w:sz w:val="16"/>
          <w:szCs w:val="16"/>
        </w:rPr>
        <w:t>blumei</w:t>
      </w:r>
      <w:proofErr w:type="spellEnd"/>
      <w:r w:rsidRPr="00E12E63">
        <w:rPr>
          <w:sz w:val="16"/>
          <w:szCs w:val="16"/>
        </w:rPr>
        <w:t xml:space="preserve"> </w:t>
      </w:r>
      <w:proofErr w:type="spellStart"/>
      <w:r w:rsidRPr="00E12E63">
        <w:rPr>
          <w:sz w:val="16"/>
          <w:szCs w:val="16"/>
        </w:rPr>
        <w:t>Benth</w:t>
      </w:r>
      <w:proofErr w:type="spellEnd"/>
      <w:r w:rsidRPr="00E12E63">
        <w:rPr>
          <w:sz w:val="16"/>
          <w:szCs w:val="16"/>
        </w:rPr>
        <w:t xml:space="preserve">.” </w:t>
      </w:r>
    </w:p>
    <w:p w14:paraId="58E3C4DC" w14:textId="77777777" w:rsidR="00A66DA1" w:rsidRPr="00E12E63" w:rsidRDefault="00A66DA1" w:rsidP="00A66DA1">
      <w:pPr>
        <w:jc w:val="center"/>
        <w:rPr>
          <w:sz w:val="16"/>
          <w:szCs w:val="16"/>
        </w:rPr>
      </w:pPr>
      <w:r w:rsidRPr="00E12E63">
        <w:rPr>
          <w:sz w:val="16"/>
          <w:szCs w:val="16"/>
        </w:rPr>
        <w:t>Plant Physiology (1990) 93:617-622.)</w:t>
      </w:r>
    </w:p>
    <w:p w14:paraId="35041BCA" w14:textId="77777777" w:rsidR="00A66DA1" w:rsidRDefault="00A66DA1" w:rsidP="002137A9">
      <w:pPr>
        <w:rPr>
          <w:u w:val="single"/>
        </w:rPr>
      </w:pPr>
    </w:p>
    <w:p w14:paraId="79AAF57D" w14:textId="135CD5BC" w:rsidR="00A66DA1" w:rsidRDefault="00464914" w:rsidP="002137A9">
      <w:r>
        <w:t>You may want to insert the</w:t>
      </w:r>
      <w:r w:rsidR="0063323B">
        <w:t xml:space="preserve"> following </w:t>
      </w:r>
      <w:r>
        <w:t>questions after question</w:t>
      </w:r>
      <w:r w:rsidR="00ED32B7">
        <w:t xml:space="preserve"> 10 </w:t>
      </w:r>
      <w:r w:rsidR="00895AC6">
        <w:t xml:space="preserve">in </w:t>
      </w:r>
      <w:r>
        <w:t xml:space="preserve">the </w:t>
      </w:r>
      <w:r w:rsidR="00895AC6">
        <w:t>Student Handout</w:t>
      </w:r>
      <w:r>
        <w:t xml:space="preserve"> or you may want to use these questions for summative assessment.</w:t>
      </w:r>
    </w:p>
    <w:p w14:paraId="2F7D5D11" w14:textId="77777777" w:rsidR="0063323B" w:rsidRDefault="0063323B" w:rsidP="002137A9"/>
    <w:p w14:paraId="2E98A5D6" w14:textId="289F59A1" w:rsidR="002137A9" w:rsidRPr="0063323B" w:rsidRDefault="0063323B" w:rsidP="002137A9">
      <w:r w:rsidRPr="00ED32B7">
        <w:rPr>
          <w:u w:val="single"/>
        </w:rPr>
        <w:t>For Student Handout</w:t>
      </w:r>
      <w:r>
        <w:t>:</w:t>
      </w:r>
    </w:p>
    <w:p w14:paraId="6BDE5665" w14:textId="23C83A1E" w:rsidR="00ED32B7" w:rsidRDefault="00ED32B7" w:rsidP="008E5F2A">
      <w:pPr>
        <w:rPr>
          <w:rFonts w:asciiTheme="minorHAnsi" w:hAnsiTheme="minorHAnsi"/>
          <w:szCs w:val="23"/>
        </w:rPr>
      </w:pPr>
      <w:bookmarkStart w:id="20" w:name="_Hlk179184692"/>
      <w:bookmarkStart w:id="21" w:name="_Hlk178581718"/>
      <w:r w:rsidRPr="00A002B5">
        <w:rPr>
          <w:rFonts w:asciiTheme="minorHAnsi" w:hAnsiTheme="minorHAnsi"/>
          <w:szCs w:val="23"/>
        </w:rPr>
        <w:t xml:space="preserve">A plant needs to carry out cellular respiration throughout the day and night in order to produce the ATP which provides </w:t>
      </w:r>
      <w:r>
        <w:rPr>
          <w:rFonts w:asciiTheme="minorHAnsi" w:hAnsiTheme="minorHAnsi"/>
          <w:szCs w:val="23"/>
        </w:rPr>
        <w:t xml:space="preserve">the </w:t>
      </w:r>
      <w:r w:rsidRPr="00A002B5">
        <w:rPr>
          <w:rFonts w:asciiTheme="minorHAnsi" w:hAnsiTheme="minorHAnsi"/>
          <w:szCs w:val="23"/>
        </w:rPr>
        <w:t xml:space="preserve">energy </w:t>
      </w:r>
      <w:r>
        <w:rPr>
          <w:rFonts w:asciiTheme="minorHAnsi" w:hAnsiTheme="minorHAnsi"/>
          <w:szCs w:val="23"/>
        </w:rPr>
        <w:t xml:space="preserve">needed </w:t>
      </w:r>
      <w:r w:rsidRPr="00A002B5">
        <w:rPr>
          <w:rFonts w:asciiTheme="minorHAnsi" w:hAnsiTheme="minorHAnsi"/>
          <w:szCs w:val="23"/>
        </w:rPr>
        <w:t>for the processes of life.</w:t>
      </w:r>
      <w:r>
        <w:rPr>
          <w:rFonts w:asciiTheme="minorHAnsi" w:hAnsiTheme="minorHAnsi"/>
          <w:szCs w:val="23"/>
        </w:rPr>
        <w:t xml:space="preserve"> Photosynthesis produces glucose which is needed for cellular respiration.</w:t>
      </w:r>
    </w:p>
    <w:p w14:paraId="221B8799" w14:textId="77777777" w:rsidR="00ED32B7" w:rsidRPr="00ED32B7" w:rsidRDefault="00ED32B7" w:rsidP="008E5F2A">
      <w:pPr>
        <w:rPr>
          <w:rFonts w:asciiTheme="minorHAnsi" w:hAnsiTheme="minorHAnsi"/>
          <w:sz w:val="16"/>
          <w:szCs w:val="16"/>
        </w:rPr>
      </w:pPr>
    </w:p>
    <w:p w14:paraId="311ECC19" w14:textId="4BA55E32" w:rsidR="002137A9" w:rsidRPr="00A002B5" w:rsidRDefault="002137A9" w:rsidP="008E5F2A">
      <w:pPr>
        <w:rPr>
          <w:rFonts w:asciiTheme="minorHAnsi" w:hAnsiTheme="minorHAnsi"/>
          <w:szCs w:val="23"/>
        </w:rPr>
      </w:pPr>
      <w:r w:rsidRPr="00A002B5">
        <w:rPr>
          <w:rFonts w:asciiTheme="minorHAnsi" w:hAnsiTheme="minorHAnsi"/>
          <w:szCs w:val="23"/>
        </w:rPr>
        <w:t>When photosynthesis produces more glucose than the plant needs, the excess glucose is stored in starch molecules. Starch molecules can be broken down to provide glucose when glucose is needed for cellular respiration.</w:t>
      </w:r>
    </w:p>
    <w:p w14:paraId="0588AE42" w14:textId="77777777" w:rsidR="002137A9" w:rsidRPr="00882C54" w:rsidRDefault="002137A9" w:rsidP="008E5F2A">
      <w:pPr>
        <w:rPr>
          <w:rFonts w:asciiTheme="minorHAnsi" w:hAnsiTheme="minorHAnsi"/>
          <w:sz w:val="16"/>
          <w:szCs w:val="16"/>
        </w:rPr>
      </w:pPr>
    </w:p>
    <w:p w14:paraId="127519AA" w14:textId="2670EC61" w:rsidR="008F63F4" w:rsidRDefault="00ED32B7" w:rsidP="008F63F4">
      <w:pPr>
        <w:rPr>
          <w:rFonts w:asciiTheme="minorHAnsi" w:hAnsiTheme="minorHAnsi"/>
          <w:sz w:val="23"/>
          <w:szCs w:val="23"/>
        </w:rPr>
      </w:pPr>
      <w:r>
        <w:rPr>
          <w:rFonts w:asciiTheme="minorHAnsi" w:hAnsiTheme="minorHAnsi"/>
          <w:b/>
          <w:szCs w:val="23"/>
        </w:rPr>
        <w:t>11</w:t>
      </w:r>
      <w:r w:rsidR="008F63F4" w:rsidRPr="00A002B5">
        <w:rPr>
          <w:rFonts w:asciiTheme="minorHAnsi" w:hAnsiTheme="minorHAnsi"/>
          <w:b/>
          <w:szCs w:val="23"/>
        </w:rPr>
        <w:t xml:space="preserve">a. </w:t>
      </w:r>
      <w:r w:rsidR="008F63F4">
        <w:rPr>
          <w:rFonts w:asciiTheme="minorHAnsi" w:hAnsiTheme="minorHAnsi"/>
          <w:szCs w:val="23"/>
        </w:rPr>
        <w:t xml:space="preserve">The </w:t>
      </w:r>
      <w:r w:rsidR="008F63F4" w:rsidRPr="00A002B5">
        <w:rPr>
          <w:rFonts w:asciiTheme="minorHAnsi" w:hAnsiTheme="minorHAnsi"/>
          <w:szCs w:val="23"/>
        </w:rPr>
        <w:t xml:space="preserve">reversible reaction </w:t>
      </w:r>
      <w:r w:rsidR="008F63F4">
        <w:rPr>
          <w:rFonts w:asciiTheme="minorHAnsi" w:hAnsiTheme="minorHAnsi"/>
          <w:szCs w:val="23"/>
        </w:rPr>
        <w:t xml:space="preserve">shown </w:t>
      </w:r>
      <w:r w:rsidR="008F63F4" w:rsidRPr="00A002B5">
        <w:rPr>
          <w:rFonts w:asciiTheme="minorHAnsi" w:hAnsiTheme="minorHAnsi"/>
          <w:szCs w:val="23"/>
        </w:rPr>
        <w:t>below</w:t>
      </w:r>
      <w:r w:rsidR="008F63F4">
        <w:rPr>
          <w:rFonts w:asciiTheme="minorHAnsi" w:hAnsiTheme="minorHAnsi"/>
          <w:szCs w:val="23"/>
        </w:rPr>
        <w:t xml:space="preserve"> takes place in leaves. Label </w:t>
      </w:r>
      <w:r w:rsidR="008F63F4" w:rsidRPr="00A002B5">
        <w:rPr>
          <w:rFonts w:asciiTheme="minorHAnsi" w:hAnsiTheme="minorHAnsi"/>
          <w:szCs w:val="23"/>
        </w:rPr>
        <w:t xml:space="preserve">each arrow with “day” or “night” to show the expected direction of this reaction in the light or dark. </w:t>
      </w:r>
    </w:p>
    <w:bookmarkEnd w:id="20"/>
    <w:p w14:paraId="5D5605E6" w14:textId="77777777" w:rsidR="002137A9" w:rsidRPr="00464914" w:rsidRDefault="002137A9" w:rsidP="008E5F2A">
      <w:pPr>
        <w:rPr>
          <w:rFonts w:asciiTheme="minorHAnsi" w:hAnsiTheme="minorHAnsi"/>
          <w:sz w:val="8"/>
          <w:szCs w:val="8"/>
        </w:rPr>
      </w:pPr>
    </w:p>
    <w:p w14:paraId="482D422A" w14:textId="5B860404" w:rsidR="002137A9" w:rsidRPr="00882C54" w:rsidRDefault="00A002B5" w:rsidP="008E5F2A">
      <w:pPr>
        <w:jc w:val="center"/>
        <w:rPr>
          <w:rFonts w:asciiTheme="minorHAnsi" w:hAnsiTheme="minorHAnsi"/>
          <w:sz w:val="23"/>
          <w:szCs w:val="23"/>
        </w:rPr>
      </w:pPr>
      <w:r w:rsidRPr="00A002B5">
        <w:rPr>
          <w:rFonts w:asciiTheme="minorHAnsi" w:hAnsiTheme="minorHAnsi"/>
          <w:noProof/>
          <w:szCs w:val="23"/>
        </w:rPr>
        <mc:AlternateContent>
          <mc:Choice Requires="wps">
            <w:drawing>
              <wp:anchor distT="0" distB="0" distL="114300" distR="114300" simplePos="0" relativeHeight="251658240" behindDoc="0" locked="0" layoutInCell="1" allowOverlap="1" wp14:anchorId="34B136A1" wp14:editId="4D635155">
                <wp:simplePos x="0" y="0"/>
                <wp:positionH relativeFrom="column">
                  <wp:posOffset>2971800</wp:posOffset>
                </wp:positionH>
                <wp:positionV relativeFrom="paragraph">
                  <wp:posOffset>149225</wp:posOffset>
                </wp:positionV>
                <wp:extent cx="666750" cy="0"/>
                <wp:effectExtent l="38100" t="76200" r="0" b="95250"/>
                <wp:wrapNone/>
                <wp:docPr id="6" name="Straight Arrow Connector 6"/>
                <wp:cNvGraphicFramePr/>
                <a:graphic xmlns:a="http://schemas.openxmlformats.org/drawingml/2006/main">
                  <a:graphicData uri="http://schemas.microsoft.com/office/word/2010/wordprocessingShape">
                    <wps:wsp>
                      <wps:cNvCnPr/>
                      <wps:spPr>
                        <a:xfrm flipH="1" flipV="1">
                          <a:off x="0" y="0"/>
                          <a:ext cx="666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3AB601A" id="_x0000_t32" coordsize="21600,21600" o:spt="32" o:oned="t" path="m,l21600,21600e" filled="f">
                <v:path arrowok="t" fillok="f" o:connecttype="none"/>
                <o:lock v:ext="edit" shapetype="t"/>
              </v:shapetype>
              <v:shape id="Straight Arrow Connector 6" o:spid="_x0000_s1026" type="#_x0000_t32" style="position:absolute;margin-left:234pt;margin-top:11.75pt;width:52.5pt;height:0;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" strokecolor="black [3040]">
                <v:stroke endarrow="block"/>
              </v:shape>
            </w:pict>
          </mc:Fallback>
        </mc:AlternateContent>
      </w:r>
      <w:r w:rsidR="002137A9" w:rsidRPr="00A002B5">
        <w:rPr>
          <w:rFonts w:asciiTheme="minorHAnsi" w:hAnsiTheme="minorHAnsi"/>
          <w:noProof/>
          <w:szCs w:val="23"/>
        </w:rPr>
        <mc:AlternateContent>
          <mc:Choice Requires="wps">
            <w:drawing>
              <wp:anchor distT="0" distB="0" distL="114300" distR="114300" simplePos="0" relativeHeight="251654144" behindDoc="0" locked="0" layoutInCell="1" allowOverlap="1" wp14:anchorId="6E9DAE9D" wp14:editId="6851BA17">
                <wp:simplePos x="0" y="0"/>
                <wp:positionH relativeFrom="column">
                  <wp:posOffset>2986405</wp:posOffset>
                </wp:positionH>
                <wp:positionV relativeFrom="paragraph">
                  <wp:posOffset>83185</wp:posOffset>
                </wp:positionV>
                <wp:extent cx="676910" cy="0"/>
                <wp:effectExtent l="0" t="76200" r="27940" b="95250"/>
                <wp:wrapNone/>
                <wp:docPr id="7" name="Straight Arrow Connector 7"/>
                <wp:cNvGraphicFramePr/>
                <a:graphic xmlns:a="http://schemas.openxmlformats.org/drawingml/2006/main">
                  <a:graphicData uri="http://schemas.microsoft.com/office/word/2010/wordprocessingShape">
                    <wps:wsp>
                      <wps:cNvCnPr/>
                      <wps:spPr>
                        <a:xfrm>
                          <a:off x="0" y="0"/>
                          <a:ext cx="67691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C723DB" id="Straight Arrow Connector 7" o:spid="_x0000_s1026" type="#_x0000_t32" style="position:absolute;margin-left:235.15pt;margin-top:6.55pt;width:53.3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" strokecolor="black [3040]">
                <v:stroke endarrow="block"/>
              </v:shape>
            </w:pict>
          </mc:Fallback>
        </mc:AlternateContent>
      </w:r>
      <w:r w:rsidR="002137A9" w:rsidRPr="00A002B5">
        <w:rPr>
          <w:rFonts w:asciiTheme="minorHAnsi" w:hAnsiTheme="minorHAnsi"/>
          <w:szCs w:val="23"/>
        </w:rPr>
        <w:t>multiple glucose molecules</w:t>
      </w:r>
      <w:r w:rsidR="002137A9" w:rsidRPr="00A002B5">
        <w:rPr>
          <w:rFonts w:asciiTheme="minorHAnsi" w:hAnsiTheme="minorHAnsi"/>
          <w:szCs w:val="23"/>
        </w:rPr>
        <w:tab/>
      </w:r>
      <w:r w:rsidR="002137A9" w:rsidRPr="00A002B5">
        <w:rPr>
          <w:rFonts w:asciiTheme="minorHAnsi" w:hAnsiTheme="minorHAnsi"/>
          <w:szCs w:val="23"/>
        </w:rPr>
        <w:tab/>
        <w:t xml:space="preserve"> </w:t>
      </w:r>
      <w:r>
        <w:rPr>
          <w:rFonts w:asciiTheme="minorHAnsi" w:hAnsiTheme="minorHAnsi"/>
          <w:szCs w:val="23"/>
        </w:rPr>
        <w:t xml:space="preserve">  </w:t>
      </w:r>
      <w:r w:rsidR="002137A9" w:rsidRPr="00A002B5">
        <w:rPr>
          <w:rFonts w:asciiTheme="minorHAnsi" w:hAnsiTheme="minorHAnsi"/>
          <w:szCs w:val="23"/>
        </w:rPr>
        <w:t>starch molecule</w:t>
      </w:r>
    </w:p>
    <w:p w14:paraId="0B501788" w14:textId="4B3F6EAF" w:rsidR="002137A9" w:rsidRPr="00A372E2" w:rsidRDefault="002137A9" w:rsidP="008E5F2A">
      <w:pPr>
        <w:ind w:left="1440" w:hanging="720"/>
        <w:rPr>
          <w:rFonts w:asciiTheme="minorHAnsi" w:hAnsiTheme="minorHAnsi"/>
          <w:sz w:val="20"/>
          <w:szCs w:val="16"/>
        </w:rPr>
      </w:pPr>
    </w:p>
    <w:p w14:paraId="1AA380D2" w14:textId="5CB0F0AC" w:rsidR="002137A9" w:rsidRPr="00A002B5" w:rsidRDefault="00ED32B7" w:rsidP="008E5F2A">
      <w:pPr>
        <w:rPr>
          <w:rFonts w:asciiTheme="minorHAnsi" w:hAnsiTheme="minorHAnsi"/>
          <w:szCs w:val="23"/>
        </w:rPr>
      </w:pPr>
      <w:r>
        <w:rPr>
          <w:rFonts w:asciiTheme="minorHAnsi" w:hAnsiTheme="minorHAnsi"/>
          <w:b/>
          <w:szCs w:val="23"/>
        </w:rPr>
        <w:t>11</w:t>
      </w:r>
      <w:r w:rsidR="002137A9" w:rsidRPr="00A002B5">
        <w:rPr>
          <w:rFonts w:asciiTheme="minorHAnsi" w:hAnsiTheme="minorHAnsi"/>
          <w:b/>
          <w:szCs w:val="23"/>
        </w:rPr>
        <w:t>b.</w:t>
      </w:r>
      <w:r w:rsidR="002137A9" w:rsidRPr="00A002B5">
        <w:rPr>
          <w:rFonts w:asciiTheme="minorHAnsi" w:hAnsiTheme="minorHAnsi"/>
          <w:szCs w:val="23"/>
        </w:rPr>
        <w:t xml:space="preserve"> Do you think</w:t>
      </w:r>
      <w:r w:rsidR="00B20621" w:rsidRPr="00A002B5">
        <w:rPr>
          <w:rFonts w:asciiTheme="minorHAnsi" w:hAnsiTheme="minorHAnsi"/>
          <w:szCs w:val="23"/>
        </w:rPr>
        <w:t xml:space="preserve"> that</w:t>
      </w:r>
      <w:r w:rsidR="002137A9" w:rsidRPr="00A002B5">
        <w:rPr>
          <w:rFonts w:asciiTheme="minorHAnsi" w:hAnsiTheme="minorHAnsi"/>
          <w:szCs w:val="23"/>
        </w:rPr>
        <w:t xml:space="preserve"> leaves have more starch molecules at the end of daylight or at the end of the night? Explain your reasoning.</w:t>
      </w:r>
    </w:p>
    <w:p w14:paraId="0D91A58D" w14:textId="77777777" w:rsidR="008E5F2A" w:rsidRDefault="008E5F2A" w:rsidP="008E5F2A">
      <w:pPr>
        <w:rPr>
          <w:rFonts w:asciiTheme="minorHAnsi" w:hAnsiTheme="minorHAnsi"/>
          <w:sz w:val="23"/>
          <w:szCs w:val="23"/>
        </w:rPr>
      </w:pPr>
    </w:p>
    <w:p w14:paraId="2788BA9C" w14:textId="77777777" w:rsidR="008E5F2A" w:rsidRDefault="008E5F2A" w:rsidP="008E5F2A">
      <w:pPr>
        <w:rPr>
          <w:rFonts w:asciiTheme="minorHAnsi" w:hAnsiTheme="minorHAnsi"/>
          <w:sz w:val="23"/>
          <w:szCs w:val="23"/>
        </w:rPr>
      </w:pPr>
    </w:p>
    <w:p w14:paraId="1904B59A" w14:textId="77777777" w:rsidR="008E5F2A" w:rsidRDefault="008E5F2A" w:rsidP="008E5F2A">
      <w:pPr>
        <w:rPr>
          <w:rFonts w:asciiTheme="minorHAnsi" w:hAnsiTheme="minorHAnsi"/>
          <w:sz w:val="23"/>
          <w:szCs w:val="23"/>
        </w:rPr>
      </w:pPr>
    </w:p>
    <w:p w14:paraId="64B79216" w14:textId="433EE9E6" w:rsidR="002137A9" w:rsidRPr="00A002B5" w:rsidRDefault="00ED32B7" w:rsidP="008E5F2A">
      <w:pPr>
        <w:rPr>
          <w:rFonts w:asciiTheme="minorHAnsi" w:hAnsiTheme="minorHAnsi"/>
          <w:szCs w:val="23"/>
        </w:rPr>
      </w:pPr>
      <w:bookmarkStart w:id="22" w:name="_Hlk179184768"/>
      <w:r>
        <w:rPr>
          <w:rFonts w:asciiTheme="minorHAnsi" w:hAnsiTheme="minorHAnsi"/>
          <w:b/>
          <w:szCs w:val="23"/>
        </w:rPr>
        <w:t>12</w:t>
      </w:r>
      <w:r w:rsidR="00464914" w:rsidRPr="00A002B5">
        <w:rPr>
          <w:rFonts w:asciiTheme="minorHAnsi" w:hAnsiTheme="minorHAnsi"/>
          <w:b/>
          <w:szCs w:val="23"/>
        </w:rPr>
        <w:t>a</w:t>
      </w:r>
      <w:r w:rsidR="002137A9" w:rsidRPr="00A002B5">
        <w:rPr>
          <w:rFonts w:asciiTheme="minorHAnsi" w:hAnsiTheme="minorHAnsi"/>
          <w:b/>
          <w:szCs w:val="23"/>
        </w:rPr>
        <w:t>.</w:t>
      </w:r>
      <w:r w:rsidR="002137A9" w:rsidRPr="00A002B5">
        <w:rPr>
          <w:rFonts w:asciiTheme="minorHAnsi" w:hAnsiTheme="minorHAnsi"/>
          <w:szCs w:val="23"/>
        </w:rPr>
        <w:t xml:space="preserve"> </w:t>
      </w:r>
      <w:r w:rsidRPr="00734417">
        <w:rPr>
          <w:rFonts w:asciiTheme="minorHAnsi" w:hAnsiTheme="minorHAnsi"/>
          <w:szCs w:val="23"/>
        </w:rPr>
        <w:t xml:space="preserve">In the dark, a plant gives off </w:t>
      </w:r>
      <w:r w:rsidRPr="00734417">
        <w:rPr>
          <w:rFonts w:asciiTheme="minorHAnsi" w:hAnsiTheme="minorHAnsi"/>
          <w:szCs w:val="23"/>
          <w:lang w:val="es-ES"/>
        </w:rPr>
        <w:t>CO</w:t>
      </w:r>
      <w:r w:rsidRPr="00734417">
        <w:rPr>
          <w:rFonts w:asciiTheme="minorHAnsi" w:hAnsiTheme="minorHAnsi"/>
          <w:szCs w:val="23"/>
          <w:vertAlign w:val="subscript"/>
          <w:lang w:val="es-ES"/>
        </w:rPr>
        <w:t>2</w:t>
      </w:r>
      <w:r w:rsidRPr="00734417">
        <w:rPr>
          <w:rFonts w:asciiTheme="minorHAnsi" w:hAnsiTheme="minorHAnsi"/>
          <w:szCs w:val="23"/>
        </w:rPr>
        <w:t xml:space="preserve"> to the air around it. Explain why.</w:t>
      </w:r>
      <w:r>
        <w:rPr>
          <w:rFonts w:asciiTheme="minorHAnsi" w:hAnsiTheme="minorHAnsi"/>
          <w:szCs w:val="23"/>
        </w:rPr>
        <w:t xml:space="preserve"> </w:t>
      </w:r>
    </w:p>
    <w:p w14:paraId="716C3838" w14:textId="77777777" w:rsidR="002137A9" w:rsidRDefault="002137A9" w:rsidP="002137A9"/>
    <w:p w14:paraId="5FB5C191" w14:textId="77777777" w:rsidR="008E5F2A" w:rsidRDefault="008E5F2A">
      <w:pPr>
        <w:rPr>
          <w:rFonts w:asciiTheme="minorHAnsi" w:hAnsiTheme="minorHAnsi"/>
        </w:rPr>
      </w:pPr>
    </w:p>
    <w:p w14:paraId="5ACFB004" w14:textId="77777777" w:rsidR="008E5F2A" w:rsidRPr="00A948E1" w:rsidRDefault="008E5F2A">
      <w:pPr>
        <w:rPr>
          <w:rFonts w:asciiTheme="minorHAnsi" w:hAnsiTheme="minorHAnsi"/>
          <w:sz w:val="22"/>
          <w:szCs w:val="22"/>
        </w:rPr>
      </w:pPr>
    </w:p>
    <w:p w14:paraId="60F11BB3" w14:textId="5F9FEF46" w:rsidR="00464914" w:rsidRPr="00365E65" w:rsidRDefault="00ED32B7" w:rsidP="00464914">
      <w:pPr>
        <w:rPr>
          <w:rFonts w:asciiTheme="minorHAnsi" w:hAnsiTheme="minorHAnsi"/>
          <w:sz w:val="23"/>
          <w:szCs w:val="23"/>
        </w:rPr>
      </w:pPr>
      <w:r>
        <w:rPr>
          <w:rFonts w:asciiTheme="minorHAnsi" w:hAnsiTheme="minorHAnsi"/>
          <w:b/>
          <w:szCs w:val="23"/>
        </w:rPr>
        <w:t>12</w:t>
      </w:r>
      <w:r w:rsidR="00D03FE6" w:rsidRPr="00734417">
        <w:rPr>
          <w:rFonts w:asciiTheme="minorHAnsi" w:hAnsiTheme="minorHAnsi"/>
          <w:b/>
          <w:szCs w:val="23"/>
        </w:rPr>
        <w:t>b.</w:t>
      </w:r>
      <w:r w:rsidR="00D03FE6" w:rsidRPr="00734417">
        <w:rPr>
          <w:rFonts w:asciiTheme="minorHAnsi" w:hAnsiTheme="minorHAnsi"/>
          <w:szCs w:val="23"/>
        </w:rPr>
        <w:t xml:space="preserve"> </w:t>
      </w:r>
      <w:r w:rsidRPr="00A002B5">
        <w:rPr>
          <w:rFonts w:asciiTheme="minorHAnsi" w:hAnsiTheme="minorHAnsi"/>
          <w:szCs w:val="23"/>
        </w:rPr>
        <w:t xml:space="preserve">In the light, a growing plant takes in more </w:t>
      </w:r>
      <w:r w:rsidRPr="00A002B5">
        <w:rPr>
          <w:rFonts w:asciiTheme="minorHAnsi" w:hAnsiTheme="minorHAnsi"/>
          <w:szCs w:val="23"/>
          <w:lang w:val="es-ES"/>
        </w:rPr>
        <w:t>CO</w:t>
      </w:r>
      <w:r w:rsidRPr="00A002B5">
        <w:rPr>
          <w:rFonts w:asciiTheme="minorHAnsi" w:hAnsiTheme="minorHAnsi"/>
          <w:szCs w:val="23"/>
          <w:vertAlign w:val="subscript"/>
          <w:lang w:val="es-ES"/>
        </w:rPr>
        <w:t>2</w:t>
      </w:r>
      <w:r w:rsidRPr="00A002B5">
        <w:rPr>
          <w:rFonts w:asciiTheme="minorHAnsi" w:hAnsiTheme="minorHAnsi"/>
          <w:szCs w:val="23"/>
        </w:rPr>
        <w:t xml:space="preserve"> than it produces. Explain why. Where do the carbon atoms from the </w:t>
      </w:r>
      <w:r w:rsidRPr="00A002B5">
        <w:rPr>
          <w:rFonts w:asciiTheme="minorHAnsi" w:hAnsiTheme="minorHAnsi"/>
          <w:szCs w:val="23"/>
          <w:lang w:val="es-ES"/>
        </w:rPr>
        <w:t>CO</w:t>
      </w:r>
      <w:r w:rsidRPr="00A002B5">
        <w:rPr>
          <w:rFonts w:asciiTheme="minorHAnsi" w:hAnsiTheme="minorHAnsi"/>
          <w:szCs w:val="23"/>
          <w:vertAlign w:val="subscript"/>
          <w:lang w:val="es-ES"/>
        </w:rPr>
        <w:t>2</w:t>
      </w:r>
      <w:r w:rsidRPr="00A002B5">
        <w:rPr>
          <w:rFonts w:asciiTheme="minorHAnsi" w:hAnsiTheme="minorHAnsi"/>
          <w:szCs w:val="23"/>
        </w:rPr>
        <w:t xml:space="preserve"> go?</w:t>
      </w:r>
      <w:bookmarkEnd w:id="22"/>
    </w:p>
    <w:bookmarkEnd w:id="21"/>
    <w:p w14:paraId="1CC08F33" w14:textId="77777777" w:rsidR="00464914" w:rsidRPr="004E3E14" w:rsidRDefault="00464914" w:rsidP="00464914">
      <w:pPr>
        <w:rPr>
          <w:rFonts w:asciiTheme="minorHAnsi" w:hAnsiTheme="minorHAnsi"/>
          <w:szCs w:val="16"/>
        </w:rPr>
      </w:pPr>
    </w:p>
    <w:sectPr w:rsidR="00464914" w:rsidRPr="004E3E14" w:rsidSect="00B768E1">
      <w:footerReference w:type="default" r:id="rId40"/>
      <w:pgSz w:w="12240" w:h="15840"/>
      <w:pgMar w:top="1152" w:right="1440" w:bottom="720" w:left="1440" w:header="720"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1B8C6C" w14:textId="77777777" w:rsidR="00A44CC2" w:rsidRDefault="00A44CC2">
      <w:r>
        <w:separator/>
      </w:r>
    </w:p>
  </w:endnote>
  <w:endnote w:type="continuationSeparator" w:id="0">
    <w:p w14:paraId="75C3667E" w14:textId="77777777" w:rsidR="00A44CC2" w:rsidRDefault="00A44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13415035"/>
      <w:docPartObj>
        <w:docPartGallery w:val="Page Numbers (Bottom of Page)"/>
        <w:docPartUnique/>
      </w:docPartObj>
    </w:sdtPr>
    <w:sdtEndPr>
      <w:rPr>
        <w:noProof/>
      </w:rPr>
    </w:sdtEndPr>
    <w:sdtContent>
      <w:p w14:paraId="4F2EE850" w14:textId="77777777" w:rsidR="00C70668" w:rsidRDefault="00C70668">
        <w:pPr>
          <w:pStyle w:val="Footer"/>
          <w:jc w:val="right"/>
        </w:pPr>
        <w:r>
          <w:fldChar w:fldCharType="begin"/>
        </w:r>
        <w:r>
          <w:instrText xml:space="preserve"> PAGE   \* MERGEFORMAT </w:instrText>
        </w:r>
        <w:r>
          <w:fldChar w:fldCharType="separate"/>
        </w:r>
        <w:r w:rsidR="00AC4F23">
          <w:rPr>
            <w:noProof/>
          </w:rPr>
          <w:t>3</w:t>
        </w:r>
        <w:r>
          <w:rPr>
            <w:noProof/>
          </w:rPr>
          <w:fldChar w:fldCharType="end"/>
        </w:r>
      </w:p>
    </w:sdtContent>
  </w:sdt>
  <w:p w14:paraId="55932EEF" w14:textId="77777777" w:rsidR="00C70668" w:rsidRDefault="00C70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5BA9A8" w14:textId="77777777" w:rsidR="00A44CC2" w:rsidRDefault="00A44CC2">
      <w:r>
        <w:separator/>
      </w:r>
    </w:p>
  </w:footnote>
  <w:footnote w:type="continuationSeparator" w:id="0">
    <w:p w14:paraId="5305920B" w14:textId="77777777" w:rsidR="00A44CC2" w:rsidRDefault="00A44CC2">
      <w:r>
        <w:continuationSeparator/>
      </w:r>
    </w:p>
  </w:footnote>
  <w:footnote w:id="1">
    <w:p w14:paraId="31B38341" w14:textId="6355D71B" w:rsidR="00A33155" w:rsidRPr="00E966D5" w:rsidRDefault="00A33155" w:rsidP="00656628">
      <w:pPr>
        <w:rPr>
          <w:sz w:val="18"/>
          <w:szCs w:val="18"/>
        </w:rPr>
      </w:pPr>
      <w:r w:rsidRPr="00011421">
        <w:rPr>
          <w:rStyle w:val="FootnoteReference"/>
          <w:sz w:val="18"/>
          <w:szCs w:val="18"/>
        </w:rPr>
        <w:footnoteRef/>
      </w:r>
      <w:r w:rsidR="00654AAF">
        <w:rPr>
          <w:sz w:val="18"/>
          <w:szCs w:val="18"/>
        </w:rPr>
        <w:t xml:space="preserve"> B</w:t>
      </w:r>
      <w:r w:rsidR="00011421" w:rsidRPr="00011421">
        <w:rPr>
          <w:sz w:val="18"/>
          <w:szCs w:val="18"/>
        </w:rPr>
        <w:t>y Dr. Ingrid Waldron, Department of Biology, University of Pennsylvania,</w:t>
      </w:r>
      <w:r w:rsidR="00E966D5">
        <w:rPr>
          <w:sz w:val="18"/>
          <w:szCs w:val="18"/>
        </w:rPr>
        <w:t xml:space="preserve"> 2024</w:t>
      </w:r>
      <w:r w:rsidR="00011421" w:rsidRPr="00011421">
        <w:rPr>
          <w:sz w:val="18"/>
          <w:szCs w:val="18"/>
        </w:rPr>
        <w:t>.</w:t>
      </w:r>
      <w:r w:rsidRPr="00011421">
        <w:rPr>
          <w:sz w:val="18"/>
          <w:szCs w:val="18"/>
        </w:rPr>
        <w:t xml:space="preserve"> </w:t>
      </w:r>
      <w:r w:rsidR="00011421" w:rsidRPr="00011421">
        <w:rPr>
          <w:sz w:val="18"/>
          <w:szCs w:val="18"/>
        </w:rPr>
        <w:t>These</w:t>
      </w:r>
      <w:r w:rsidR="00936C60">
        <w:rPr>
          <w:i/>
          <w:sz w:val="18"/>
          <w:szCs w:val="18"/>
        </w:rPr>
        <w:t xml:space="preserve"> </w:t>
      </w:r>
      <w:r w:rsidR="00447301" w:rsidRPr="00D26D69">
        <w:rPr>
          <w:sz w:val="18"/>
          <w:szCs w:val="18"/>
        </w:rPr>
        <w:t>Teacher Notes</w:t>
      </w:r>
      <w:r w:rsidR="00952C17">
        <w:rPr>
          <w:sz w:val="18"/>
          <w:szCs w:val="18"/>
        </w:rPr>
        <w:t xml:space="preserve"> and</w:t>
      </w:r>
      <w:r w:rsidRPr="00D26D69">
        <w:rPr>
          <w:sz w:val="18"/>
          <w:szCs w:val="18"/>
        </w:rPr>
        <w:t xml:space="preserve"> the related </w:t>
      </w:r>
      <w:r w:rsidR="00447301" w:rsidRPr="00D26D69">
        <w:rPr>
          <w:sz w:val="18"/>
          <w:szCs w:val="18"/>
        </w:rPr>
        <w:t>Student Handout</w:t>
      </w:r>
      <w:r w:rsidRPr="00D26D69">
        <w:rPr>
          <w:sz w:val="18"/>
          <w:szCs w:val="18"/>
        </w:rPr>
        <w:t xml:space="preserve"> are available at</w:t>
      </w:r>
      <w:r w:rsidR="00A91F1B">
        <w:rPr>
          <w:sz w:val="18"/>
          <w:szCs w:val="18"/>
        </w:rPr>
        <w:t xml:space="preserve"> </w:t>
      </w:r>
      <w:hyperlink r:id="rId1" w:history="1">
        <w:r w:rsidR="00A91F1B" w:rsidRPr="00B54B3F">
          <w:rPr>
            <w:rStyle w:val="Hyperlink"/>
            <w:sz w:val="18"/>
            <w:szCs w:val="18"/>
          </w:rPr>
          <w:t>https://serendipstudio.org/exchange/bioactivities/photocellrespir</w:t>
        </w:r>
      </w:hyperlink>
      <w:r w:rsidRPr="00D26D69">
        <w:rPr>
          <w:sz w:val="18"/>
          <w:szCs w:val="18"/>
        </w:rPr>
        <w:t>.</w:t>
      </w:r>
      <w:r w:rsidR="00656628" w:rsidRPr="00D26D69">
        <w:rPr>
          <w:sz w:val="18"/>
          <w:szCs w:val="18"/>
        </w:rPr>
        <w:t xml:space="preserve">  </w:t>
      </w:r>
    </w:p>
  </w:footnote>
  <w:footnote w:id="2">
    <w:p w14:paraId="4EBF22D7" w14:textId="6BC9DEBA" w:rsidR="00FE5E1B" w:rsidRPr="002D2848" w:rsidRDefault="00FE5E1B">
      <w:pPr>
        <w:pStyle w:val="FootnoteText"/>
        <w:rPr>
          <w:sz w:val="18"/>
          <w:szCs w:val="18"/>
        </w:rPr>
      </w:pPr>
      <w:r w:rsidRPr="002D2848">
        <w:rPr>
          <w:rStyle w:val="FootnoteReference"/>
          <w:sz w:val="18"/>
          <w:szCs w:val="18"/>
        </w:rPr>
        <w:footnoteRef/>
      </w:r>
      <w:r w:rsidRPr="002D2848">
        <w:rPr>
          <w:sz w:val="18"/>
          <w:szCs w:val="18"/>
        </w:rPr>
        <w:t xml:space="preserve"> Quotations are from </w:t>
      </w:r>
      <w:hyperlink r:id="rId2" w:history="1">
        <w:r w:rsidR="00912FDB" w:rsidRPr="007452C7">
          <w:rPr>
            <w:rStyle w:val="Hyperlink"/>
          </w:rPr>
          <w:t>https://www.nextgenscience.org/</w:t>
        </w:r>
      </w:hyperlink>
      <w:r w:rsidR="00912FDB">
        <w:t xml:space="preserve"> and</w:t>
      </w:r>
      <w:r w:rsidR="00912FDB" w:rsidRPr="00C40153">
        <w:rPr>
          <w:sz w:val="18"/>
          <w:szCs w:val="18"/>
        </w:rPr>
        <w:t xml:space="preserve"> </w:t>
      </w:r>
      <w:hyperlink r:id="rId3" w:history="1">
        <w:r w:rsidRPr="002D2848">
          <w:rPr>
            <w:rStyle w:val="Hyperlink"/>
            <w:sz w:val="18"/>
            <w:szCs w:val="18"/>
          </w:rPr>
          <w:t>http://www.nextgenscience.org/sites/default/files/HS%20LS%20topics%20combined%206.13.13.pdf</w:t>
        </w:r>
      </w:hyperlink>
    </w:p>
  </w:footnote>
  <w:footnote w:id="3">
    <w:p w14:paraId="0A2BC0EC" w14:textId="1717C9E0" w:rsidR="00C803AD" w:rsidRDefault="00C803AD">
      <w:pPr>
        <w:pStyle w:val="FootnoteText"/>
      </w:pPr>
      <w:r>
        <w:rPr>
          <w:rStyle w:val="FootnoteReference"/>
        </w:rPr>
        <w:footnoteRef/>
      </w:r>
      <w:r>
        <w:t xml:space="preserve"> Misconceptions are from </w:t>
      </w:r>
      <w:hyperlink r:id="rId4" w:history="1">
        <w:r>
          <w:rPr>
            <w:rStyle w:val="Hyperlink"/>
          </w:rPr>
          <w:t>https://www.learner.org/vod/vod_window.html?pid=77</w:t>
        </w:r>
      </w:hyperlink>
      <w:r w:rsidR="005F56DB">
        <w:t xml:space="preserve"> and</w:t>
      </w:r>
      <w:r>
        <w:t xml:space="preserve"> </w:t>
      </w:r>
      <w:r w:rsidRPr="004D7AB3">
        <w:rPr>
          <w:u w:val="single"/>
        </w:rPr>
        <w:t>Hard-to-Teach Biology Concepts</w:t>
      </w:r>
      <w:r>
        <w:t xml:space="preserve">, page 135, by Susan </w:t>
      </w:r>
      <w:proofErr w:type="spellStart"/>
      <w:r>
        <w:t>Koba</w:t>
      </w:r>
      <w:proofErr w:type="spellEnd"/>
      <w:r>
        <w:t xml:space="preserve"> with Ann Tweed.</w:t>
      </w:r>
    </w:p>
  </w:footnote>
  <w:footnote w:id="4">
    <w:p w14:paraId="52C3A134" w14:textId="77777777" w:rsidR="004F3E7A" w:rsidRDefault="004F3E7A" w:rsidP="004F3E7A">
      <w:pPr>
        <w:pStyle w:val="FootnoteText"/>
      </w:pPr>
      <w:r>
        <w:rPr>
          <w:rStyle w:val="FootnoteReference"/>
        </w:rPr>
        <w:footnoteRef/>
      </w:r>
      <w:r>
        <w:t xml:space="preserve"> These data are from Ebert-May et al. (2003) Bioscience 53:1221-8.</w:t>
      </w:r>
    </w:p>
  </w:footnote>
  <w:footnote w:id="5">
    <w:p w14:paraId="1FAB4CA8" w14:textId="77777777" w:rsidR="00D00676" w:rsidRPr="00533353" w:rsidRDefault="00D00676" w:rsidP="00D00676">
      <w:pPr>
        <w:pStyle w:val="FootnoteText"/>
        <w:rPr>
          <w:rFonts w:ascii="Calibri" w:hAnsi="Calibri"/>
          <w:sz w:val="23"/>
        </w:rPr>
      </w:pPr>
      <w:r>
        <w:rPr>
          <w:rStyle w:val="FootnoteReference"/>
        </w:rPr>
        <w:footnoteRef/>
      </w:r>
      <w:r>
        <w:t xml:space="preserve"> This figure shows starch synthesis in </w:t>
      </w:r>
      <w:proofErr w:type="spellStart"/>
      <w:r>
        <w:t>amyloplasts</w:t>
      </w:r>
      <w:proofErr w:type="spellEnd"/>
      <w:r>
        <w:t>. In chloroplasts, starch synthesis begins with a different first step (</w:t>
      </w:r>
      <w:hyperlink r:id="rId5" w:history="1">
        <w:r w:rsidRPr="00DC697E">
          <w:rPr>
            <w:rStyle w:val="Hyperlink"/>
          </w:rPr>
          <w:t>http://www.uky.edu/~dhild/biochem/10/lect10.html</w:t>
        </w:r>
      </w:hyperlink>
      <w:r>
        <w:t>).</w:t>
      </w:r>
    </w:p>
  </w:footnote>
  <w:footnote w:id="6">
    <w:p w14:paraId="1F26472C" w14:textId="77777777" w:rsidR="00043741" w:rsidRPr="00533353" w:rsidRDefault="00043741" w:rsidP="00043741">
      <w:pPr>
        <w:pStyle w:val="NormalWeb"/>
        <w:spacing w:before="0" w:beforeAutospacing="0" w:after="0" w:afterAutospacing="0"/>
        <w:rPr>
          <w:sz w:val="20"/>
          <w:szCs w:val="20"/>
        </w:rPr>
      </w:pPr>
      <w:r w:rsidRPr="00533353">
        <w:rPr>
          <w:rStyle w:val="FootnoteReference"/>
          <w:sz w:val="20"/>
          <w:szCs w:val="20"/>
        </w:rPr>
        <w:footnoteRef/>
      </w:r>
      <w:r w:rsidRPr="00533353">
        <w:rPr>
          <w:sz w:val="20"/>
          <w:szCs w:val="20"/>
        </w:rPr>
        <w:t xml:space="preserve"> If you want to reinforce this concept, you could use this question:</w:t>
      </w:r>
    </w:p>
    <w:p w14:paraId="1A8519C2" w14:textId="77777777" w:rsidR="00043741" w:rsidRPr="00533353" w:rsidRDefault="00043741" w:rsidP="00043741">
      <w:pPr>
        <w:pStyle w:val="FootnoteText"/>
        <w:ind w:left="720"/>
      </w:pPr>
      <w:r w:rsidRPr="00533353">
        <w:t xml:space="preserve">"Cells in plant leaves have both chloroplasts and mitochondria.  If plant cells can carry out photosynthesis to produce sugars, why do plant cells need mitochondria?" </w:t>
      </w:r>
    </w:p>
    <w:p w14:paraId="7F39F8D8" w14:textId="77777777" w:rsidR="00043741" w:rsidRDefault="00043741" w:rsidP="00043741">
      <w:pPr>
        <w:pStyle w:val="FootnoteText"/>
      </w:pPr>
      <w:r>
        <w:t xml:space="preserve">The important point that plants need to carry out cellular respiration contrasts with some diagrams of the carbon cycle in ecology which show photosynthesis occurring in plants and erroneously show cellular respiration occurring only in animals. </w:t>
      </w:r>
    </w:p>
    <w:p w14:paraId="6E0C80B5" w14:textId="77777777" w:rsidR="00043741" w:rsidRPr="008072F3" w:rsidRDefault="00043741" w:rsidP="00043741">
      <w:pPr>
        <w:pStyle w:val="FootnoteText"/>
        <w:rPr>
          <w:sz w:val="16"/>
          <w:szCs w:val="16"/>
        </w:rPr>
      </w:pPr>
      <w:r>
        <w:t>The present activity provides a useful preparation for understanding carbon cycles. To help your students learn about carbon cycles, I recommend "Food Webs, Energy Flow, Carbon Cycle, and Trophic Pyramids" (</w:t>
      </w:r>
      <w:hyperlink r:id="rId6" w:anchor="ecolfoodweb" w:history="1">
        <w:r w:rsidRPr="008A53AA">
          <w:rPr>
            <w:rStyle w:val="Hyperlink"/>
          </w:rPr>
          <w:t>https://serendipstudio.org/sci_edu/waldron/#ecolfoodweb</w:t>
        </w:r>
      </w:hyperlink>
      <w:r>
        <w:t>) or "Carbon Cycles and Energy Flow through Ecosystems and the Biosphere (</w:t>
      </w:r>
      <w:hyperlink r:id="rId7" w:history="1">
        <w:r w:rsidRPr="008A53AA">
          <w:rPr>
            <w:rStyle w:val="Hyperlink"/>
          </w:rPr>
          <w:t>https://serendipstudio.org/exchange/bioactivities/carboncycle</w:t>
        </w:r>
      </w:hyperlink>
      <w:r>
        <w:t>).</w:t>
      </w:r>
      <w:r w:rsidRPr="005D7AA7">
        <w:t xml:space="preserve"> </w:t>
      </w:r>
    </w:p>
  </w:footnote>
  <w:footnote w:id="7">
    <w:p w14:paraId="25DD6B4B" w14:textId="77777777" w:rsidR="00A236B8" w:rsidRPr="00484CDF" w:rsidRDefault="00A236B8" w:rsidP="00A236B8">
      <w:pPr>
        <w:pStyle w:val="FootnoteText"/>
      </w:pPr>
      <w:r>
        <w:rPr>
          <w:rStyle w:val="FootnoteReference"/>
        </w:rPr>
        <w:footnoteRef/>
      </w:r>
      <w:r>
        <w:t xml:space="preserve"> This general approach is described in "Using Storyboarding to Model Gene Expression", American Biology Teacher 77:452-457, 2015. </w:t>
      </w:r>
    </w:p>
  </w:footnote>
  <w:footnote w:id="8">
    <w:p w14:paraId="09F38B21" w14:textId="3FC8C019" w:rsidR="00A236B8" w:rsidRPr="002A7815" w:rsidRDefault="00A236B8" w:rsidP="00A236B8">
      <w:pPr>
        <w:pStyle w:val="FootnoteText"/>
      </w:pPr>
      <w:r>
        <w:rPr>
          <w:rStyle w:val="FootnoteReference"/>
        </w:rPr>
        <w:footnoteRef/>
      </w:r>
      <w:r>
        <w:t xml:space="preserve"> Evidence for the benefits of active recall with prompt feedback is described in </w:t>
      </w:r>
      <w:hyperlink r:id="rId8" w:history="1">
        <w:r w:rsidRPr="00F7187B">
          <w:rPr>
            <w:rStyle w:val="Hyperlink"/>
          </w:rPr>
          <w:t>http://www.scientificamerican.com/article/researchers-find-that-frequent-tests-can-boost-learning/</w:t>
        </w:r>
      </w:hyperlink>
      <w:r>
        <w:t>.</w:t>
      </w:r>
    </w:p>
  </w:footnote>
  <w:footnote w:id="9">
    <w:p w14:paraId="5F2D3446" w14:textId="2CEA9C09" w:rsidR="00A91F1B" w:rsidRDefault="00A91F1B">
      <w:pPr>
        <w:pStyle w:val="FootnoteText"/>
      </w:pPr>
      <w:r>
        <w:rPr>
          <w:rStyle w:val="FootnoteReference"/>
        </w:rPr>
        <w:footnoteRef/>
      </w:r>
      <w:r>
        <w:t xml:space="preserve"> </w:t>
      </w:r>
      <w:r w:rsidRPr="00011421">
        <w:rPr>
          <w:sz w:val="18"/>
          <w:szCs w:val="18"/>
        </w:rPr>
        <w:t xml:space="preserve">I thank </w:t>
      </w:r>
      <w:r>
        <w:rPr>
          <w:sz w:val="18"/>
          <w:szCs w:val="18"/>
        </w:rPr>
        <w:t xml:space="preserve">Brianna Chang for suggesting this </w:t>
      </w:r>
      <w:r w:rsidR="00602E4C">
        <w:rPr>
          <w:sz w:val="18"/>
          <w:szCs w:val="18"/>
        </w:rPr>
        <w:t xml:space="preserve">add-on </w:t>
      </w:r>
      <w:r>
        <w:rPr>
          <w:sz w:val="18"/>
          <w:szCs w:val="18"/>
        </w:rPr>
        <w:t>activity.</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E72D2"/>
    <w:multiLevelType w:val="hybridMultilevel"/>
    <w:tmpl w:val="71042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127D5E"/>
    <w:multiLevelType w:val="hybridMultilevel"/>
    <w:tmpl w:val="9C62D1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40B7C96"/>
    <w:multiLevelType w:val="multilevel"/>
    <w:tmpl w:val="BDA6FF2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71D3F3C"/>
    <w:multiLevelType w:val="hybridMultilevel"/>
    <w:tmpl w:val="61D22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0AD2624"/>
    <w:multiLevelType w:val="hybridMultilevel"/>
    <w:tmpl w:val="DD746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B63E3A"/>
    <w:multiLevelType w:val="hybridMultilevel"/>
    <w:tmpl w:val="F20C5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672A29"/>
    <w:multiLevelType w:val="hybridMultilevel"/>
    <w:tmpl w:val="505C6B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2725C42"/>
    <w:multiLevelType w:val="hybridMultilevel"/>
    <w:tmpl w:val="F342B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8C68B2"/>
    <w:multiLevelType w:val="hybridMultilevel"/>
    <w:tmpl w:val="99DE42B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97D0C8F"/>
    <w:multiLevelType w:val="hybridMultilevel"/>
    <w:tmpl w:val="059ED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17A00B8"/>
    <w:multiLevelType w:val="hybridMultilevel"/>
    <w:tmpl w:val="6CCADAE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D235EE"/>
    <w:multiLevelType w:val="hybridMultilevel"/>
    <w:tmpl w:val="2814D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26122CA"/>
    <w:multiLevelType w:val="hybridMultilevel"/>
    <w:tmpl w:val="8D4AF42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77861BF"/>
    <w:multiLevelType w:val="hybridMultilevel"/>
    <w:tmpl w:val="856CEB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EF0667A"/>
    <w:multiLevelType w:val="hybridMultilevel"/>
    <w:tmpl w:val="46407F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CD3B0A"/>
    <w:multiLevelType w:val="hybridMultilevel"/>
    <w:tmpl w:val="66427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5180BC9"/>
    <w:multiLevelType w:val="hybridMultilevel"/>
    <w:tmpl w:val="B1F6CE9E"/>
    <w:lvl w:ilvl="0" w:tplc="FDBCD708">
      <w:start w:val="1"/>
      <w:numFmt w:val="bullet"/>
      <w:lvlText w:val="-"/>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7" w15:restartNumberingAfterBreak="0">
    <w:nsid w:val="67D17A34"/>
    <w:multiLevelType w:val="hybridMultilevel"/>
    <w:tmpl w:val="F2B8F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06020"/>
    <w:multiLevelType w:val="hybridMultilevel"/>
    <w:tmpl w:val="FB324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7030FC5"/>
    <w:multiLevelType w:val="hybridMultilevel"/>
    <w:tmpl w:val="4F32B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9232A1"/>
    <w:multiLevelType w:val="hybridMultilevel"/>
    <w:tmpl w:val="16704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2E6DBD"/>
    <w:multiLevelType w:val="multilevel"/>
    <w:tmpl w:val="59964A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18"/>
  </w:num>
  <w:num w:numId="3">
    <w:abstractNumId w:val="7"/>
  </w:num>
  <w:num w:numId="4">
    <w:abstractNumId w:val="6"/>
  </w:num>
  <w:num w:numId="5">
    <w:abstractNumId w:val="4"/>
  </w:num>
  <w:num w:numId="6">
    <w:abstractNumId w:val="0"/>
  </w:num>
  <w:num w:numId="7">
    <w:abstractNumId w:val="10"/>
  </w:num>
  <w:num w:numId="8">
    <w:abstractNumId w:val="12"/>
  </w:num>
  <w:num w:numId="9">
    <w:abstractNumId w:val="11"/>
  </w:num>
  <w:num w:numId="10">
    <w:abstractNumId w:val="17"/>
  </w:num>
  <w:num w:numId="11">
    <w:abstractNumId w:val="8"/>
  </w:num>
  <w:num w:numId="12">
    <w:abstractNumId w:val="14"/>
  </w:num>
  <w:num w:numId="13">
    <w:abstractNumId w:val="19"/>
  </w:num>
  <w:num w:numId="14">
    <w:abstractNumId w:val="13"/>
  </w:num>
  <w:num w:numId="15">
    <w:abstractNumId w:val="9"/>
  </w:num>
  <w:num w:numId="16">
    <w:abstractNumId w:val="5"/>
  </w:num>
  <w:num w:numId="17">
    <w:abstractNumId w:val="3"/>
  </w:num>
  <w:num w:numId="18">
    <w:abstractNumId w:val="15"/>
  </w:num>
  <w:num w:numId="19">
    <w:abstractNumId w:val="1"/>
  </w:num>
  <w:num w:numId="20">
    <w:abstractNumId w:val="20"/>
  </w:num>
  <w:num w:numId="21">
    <w:abstractNumId w:val="2"/>
  </w:num>
  <w:num w:numId="2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5034C0-9963-4DE5-BC0F-D19C20E4AF0E}"/>
    <w:docVar w:name="dgnword-eventsink" w:val="2858212486304"/>
  </w:docVars>
  <w:rsids>
    <w:rsidRoot w:val="00B71FDF"/>
    <w:rsid w:val="00007C41"/>
    <w:rsid w:val="00011421"/>
    <w:rsid w:val="00023729"/>
    <w:rsid w:val="000334E3"/>
    <w:rsid w:val="0003369D"/>
    <w:rsid w:val="00035D1B"/>
    <w:rsid w:val="00036CEC"/>
    <w:rsid w:val="00043741"/>
    <w:rsid w:val="00057DB4"/>
    <w:rsid w:val="0006249E"/>
    <w:rsid w:val="00062E4B"/>
    <w:rsid w:val="00063E81"/>
    <w:rsid w:val="00064B03"/>
    <w:rsid w:val="00070417"/>
    <w:rsid w:val="00070627"/>
    <w:rsid w:val="00073AA9"/>
    <w:rsid w:val="000740FA"/>
    <w:rsid w:val="00080CD2"/>
    <w:rsid w:val="00080F94"/>
    <w:rsid w:val="000900E1"/>
    <w:rsid w:val="00091DFD"/>
    <w:rsid w:val="0009512E"/>
    <w:rsid w:val="000A7F3A"/>
    <w:rsid w:val="000B2B42"/>
    <w:rsid w:val="000B430F"/>
    <w:rsid w:val="000C4AD3"/>
    <w:rsid w:val="000D1229"/>
    <w:rsid w:val="000D1590"/>
    <w:rsid w:val="000D5D55"/>
    <w:rsid w:val="000E4485"/>
    <w:rsid w:val="000E466B"/>
    <w:rsid w:val="000F0B16"/>
    <w:rsid w:val="000F3246"/>
    <w:rsid w:val="000F70B7"/>
    <w:rsid w:val="000F76BA"/>
    <w:rsid w:val="00100C50"/>
    <w:rsid w:val="00103772"/>
    <w:rsid w:val="00105B3E"/>
    <w:rsid w:val="00116AEF"/>
    <w:rsid w:val="00120114"/>
    <w:rsid w:val="00121E8D"/>
    <w:rsid w:val="00132F81"/>
    <w:rsid w:val="00150254"/>
    <w:rsid w:val="00153E6F"/>
    <w:rsid w:val="001547C5"/>
    <w:rsid w:val="00164709"/>
    <w:rsid w:val="0017529F"/>
    <w:rsid w:val="001769A3"/>
    <w:rsid w:val="00177069"/>
    <w:rsid w:val="0018685D"/>
    <w:rsid w:val="001B48A3"/>
    <w:rsid w:val="001C0DA2"/>
    <w:rsid w:val="001C4086"/>
    <w:rsid w:val="001D5D5A"/>
    <w:rsid w:val="001F6890"/>
    <w:rsid w:val="002039EC"/>
    <w:rsid w:val="002137A9"/>
    <w:rsid w:val="00217C01"/>
    <w:rsid w:val="00222F07"/>
    <w:rsid w:val="00227EFF"/>
    <w:rsid w:val="00233945"/>
    <w:rsid w:val="00236C04"/>
    <w:rsid w:val="00240D3A"/>
    <w:rsid w:val="00251FB8"/>
    <w:rsid w:val="0025266E"/>
    <w:rsid w:val="0026206F"/>
    <w:rsid w:val="00266068"/>
    <w:rsid w:val="00274376"/>
    <w:rsid w:val="002876D7"/>
    <w:rsid w:val="00287AE5"/>
    <w:rsid w:val="002A26C2"/>
    <w:rsid w:val="002A3250"/>
    <w:rsid w:val="002A7815"/>
    <w:rsid w:val="002C0189"/>
    <w:rsid w:val="002C26C9"/>
    <w:rsid w:val="002D2848"/>
    <w:rsid w:val="002D2D27"/>
    <w:rsid w:val="002D49FA"/>
    <w:rsid w:val="002E3322"/>
    <w:rsid w:val="002E5201"/>
    <w:rsid w:val="002F1DF3"/>
    <w:rsid w:val="002F2EAD"/>
    <w:rsid w:val="002F53AA"/>
    <w:rsid w:val="002F6CBA"/>
    <w:rsid w:val="002F763A"/>
    <w:rsid w:val="002F77A2"/>
    <w:rsid w:val="003006DF"/>
    <w:rsid w:val="00302162"/>
    <w:rsid w:val="00304B31"/>
    <w:rsid w:val="00306497"/>
    <w:rsid w:val="00307F25"/>
    <w:rsid w:val="00311D6B"/>
    <w:rsid w:val="00312D8B"/>
    <w:rsid w:val="0031305D"/>
    <w:rsid w:val="00315F12"/>
    <w:rsid w:val="00317FCB"/>
    <w:rsid w:val="0033616D"/>
    <w:rsid w:val="00341E9C"/>
    <w:rsid w:val="003448A6"/>
    <w:rsid w:val="00344F61"/>
    <w:rsid w:val="00355402"/>
    <w:rsid w:val="00361E42"/>
    <w:rsid w:val="00365E65"/>
    <w:rsid w:val="003671D5"/>
    <w:rsid w:val="0038307B"/>
    <w:rsid w:val="003918BA"/>
    <w:rsid w:val="00391BCC"/>
    <w:rsid w:val="00391E3D"/>
    <w:rsid w:val="0039306D"/>
    <w:rsid w:val="003979DE"/>
    <w:rsid w:val="003A23B3"/>
    <w:rsid w:val="003A4A96"/>
    <w:rsid w:val="003B2F9A"/>
    <w:rsid w:val="003C76B4"/>
    <w:rsid w:val="003E1148"/>
    <w:rsid w:val="003E2D24"/>
    <w:rsid w:val="003E6F34"/>
    <w:rsid w:val="003F3615"/>
    <w:rsid w:val="0040049B"/>
    <w:rsid w:val="0040693A"/>
    <w:rsid w:val="00410D50"/>
    <w:rsid w:val="004174A1"/>
    <w:rsid w:val="0043041D"/>
    <w:rsid w:val="0043358B"/>
    <w:rsid w:val="00434659"/>
    <w:rsid w:val="0043632C"/>
    <w:rsid w:val="00440041"/>
    <w:rsid w:val="00447301"/>
    <w:rsid w:val="00464914"/>
    <w:rsid w:val="00467AD5"/>
    <w:rsid w:val="004703F6"/>
    <w:rsid w:val="00474ABB"/>
    <w:rsid w:val="00484CDF"/>
    <w:rsid w:val="0049133D"/>
    <w:rsid w:val="004978C7"/>
    <w:rsid w:val="004A3F87"/>
    <w:rsid w:val="004A4B85"/>
    <w:rsid w:val="004A546F"/>
    <w:rsid w:val="004B075B"/>
    <w:rsid w:val="004B0F6A"/>
    <w:rsid w:val="004B28F2"/>
    <w:rsid w:val="004C4E3D"/>
    <w:rsid w:val="004C536C"/>
    <w:rsid w:val="004D274E"/>
    <w:rsid w:val="004D7D65"/>
    <w:rsid w:val="004E3E14"/>
    <w:rsid w:val="004E7179"/>
    <w:rsid w:val="004F3331"/>
    <w:rsid w:val="004F3E7A"/>
    <w:rsid w:val="004F5BE8"/>
    <w:rsid w:val="00502FCD"/>
    <w:rsid w:val="00504863"/>
    <w:rsid w:val="00506367"/>
    <w:rsid w:val="005142FB"/>
    <w:rsid w:val="005206BB"/>
    <w:rsid w:val="0052456E"/>
    <w:rsid w:val="00526574"/>
    <w:rsid w:val="0053100E"/>
    <w:rsid w:val="00533353"/>
    <w:rsid w:val="0054103D"/>
    <w:rsid w:val="0054730C"/>
    <w:rsid w:val="00547577"/>
    <w:rsid w:val="00551362"/>
    <w:rsid w:val="00552C70"/>
    <w:rsid w:val="00564851"/>
    <w:rsid w:val="0056794D"/>
    <w:rsid w:val="00583ABD"/>
    <w:rsid w:val="0059478D"/>
    <w:rsid w:val="005960CB"/>
    <w:rsid w:val="0059672A"/>
    <w:rsid w:val="00597F09"/>
    <w:rsid w:val="005A0B07"/>
    <w:rsid w:val="005A24CC"/>
    <w:rsid w:val="005A5F09"/>
    <w:rsid w:val="005A73FA"/>
    <w:rsid w:val="005B5359"/>
    <w:rsid w:val="005C416C"/>
    <w:rsid w:val="005D505C"/>
    <w:rsid w:val="005D7AA7"/>
    <w:rsid w:val="005E29D0"/>
    <w:rsid w:val="005E41B4"/>
    <w:rsid w:val="005E4E7D"/>
    <w:rsid w:val="005F56DB"/>
    <w:rsid w:val="005F645A"/>
    <w:rsid w:val="00602E4C"/>
    <w:rsid w:val="00606D9C"/>
    <w:rsid w:val="00607D52"/>
    <w:rsid w:val="00607FAD"/>
    <w:rsid w:val="0061288D"/>
    <w:rsid w:val="00612EF1"/>
    <w:rsid w:val="0062166A"/>
    <w:rsid w:val="006217BC"/>
    <w:rsid w:val="006242AD"/>
    <w:rsid w:val="00630726"/>
    <w:rsid w:val="0063323B"/>
    <w:rsid w:val="00634CD2"/>
    <w:rsid w:val="0064087C"/>
    <w:rsid w:val="00640F70"/>
    <w:rsid w:val="00642099"/>
    <w:rsid w:val="0065340A"/>
    <w:rsid w:val="00654AAF"/>
    <w:rsid w:val="00656032"/>
    <w:rsid w:val="00656628"/>
    <w:rsid w:val="00657840"/>
    <w:rsid w:val="00657B90"/>
    <w:rsid w:val="0066024D"/>
    <w:rsid w:val="00672F80"/>
    <w:rsid w:val="00682B1D"/>
    <w:rsid w:val="00685597"/>
    <w:rsid w:val="00687161"/>
    <w:rsid w:val="006A09D9"/>
    <w:rsid w:val="006A2842"/>
    <w:rsid w:val="006A6E60"/>
    <w:rsid w:val="006A7F2C"/>
    <w:rsid w:val="006B15F6"/>
    <w:rsid w:val="006B46B2"/>
    <w:rsid w:val="006B7B04"/>
    <w:rsid w:val="006D0CE8"/>
    <w:rsid w:val="006E4A85"/>
    <w:rsid w:val="006F38EE"/>
    <w:rsid w:val="006F4D48"/>
    <w:rsid w:val="006F55A7"/>
    <w:rsid w:val="0070644C"/>
    <w:rsid w:val="00714688"/>
    <w:rsid w:val="007166D9"/>
    <w:rsid w:val="00730132"/>
    <w:rsid w:val="007315B3"/>
    <w:rsid w:val="00731B6F"/>
    <w:rsid w:val="007328F9"/>
    <w:rsid w:val="00733381"/>
    <w:rsid w:val="00733E73"/>
    <w:rsid w:val="00735BB5"/>
    <w:rsid w:val="00746B40"/>
    <w:rsid w:val="00751DA0"/>
    <w:rsid w:val="007543B7"/>
    <w:rsid w:val="00755771"/>
    <w:rsid w:val="0075600D"/>
    <w:rsid w:val="00757E72"/>
    <w:rsid w:val="00762108"/>
    <w:rsid w:val="00780741"/>
    <w:rsid w:val="00787FCF"/>
    <w:rsid w:val="0079260F"/>
    <w:rsid w:val="00795390"/>
    <w:rsid w:val="007A3970"/>
    <w:rsid w:val="007A441E"/>
    <w:rsid w:val="007A46F4"/>
    <w:rsid w:val="007B0144"/>
    <w:rsid w:val="007B55EB"/>
    <w:rsid w:val="007C05F0"/>
    <w:rsid w:val="007C4427"/>
    <w:rsid w:val="007C6172"/>
    <w:rsid w:val="007E4437"/>
    <w:rsid w:val="007E4D12"/>
    <w:rsid w:val="007F016C"/>
    <w:rsid w:val="007F082C"/>
    <w:rsid w:val="008058D9"/>
    <w:rsid w:val="00806EC3"/>
    <w:rsid w:val="008072F3"/>
    <w:rsid w:val="00812C41"/>
    <w:rsid w:val="00833F52"/>
    <w:rsid w:val="00843D5A"/>
    <w:rsid w:val="0086232A"/>
    <w:rsid w:val="00863621"/>
    <w:rsid w:val="00865F76"/>
    <w:rsid w:val="00867646"/>
    <w:rsid w:val="00870C72"/>
    <w:rsid w:val="00877A84"/>
    <w:rsid w:val="008823F4"/>
    <w:rsid w:val="00891C74"/>
    <w:rsid w:val="00892731"/>
    <w:rsid w:val="00893F54"/>
    <w:rsid w:val="00895AC6"/>
    <w:rsid w:val="00895C00"/>
    <w:rsid w:val="008A1935"/>
    <w:rsid w:val="008A2A0E"/>
    <w:rsid w:val="008A4221"/>
    <w:rsid w:val="008A4ABC"/>
    <w:rsid w:val="008B66FE"/>
    <w:rsid w:val="008C4C10"/>
    <w:rsid w:val="008C669A"/>
    <w:rsid w:val="008D576B"/>
    <w:rsid w:val="008E0E23"/>
    <w:rsid w:val="008E5F2A"/>
    <w:rsid w:val="008F6229"/>
    <w:rsid w:val="008F63F4"/>
    <w:rsid w:val="00903768"/>
    <w:rsid w:val="00911974"/>
    <w:rsid w:val="00912FDB"/>
    <w:rsid w:val="009132D8"/>
    <w:rsid w:val="00917548"/>
    <w:rsid w:val="009252EA"/>
    <w:rsid w:val="00933328"/>
    <w:rsid w:val="0093632E"/>
    <w:rsid w:val="009364CB"/>
    <w:rsid w:val="00936C60"/>
    <w:rsid w:val="00940143"/>
    <w:rsid w:val="00940703"/>
    <w:rsid w:val="00942C2D"/>
    <w:rsid w:val="009444B0"/>
    <w:rsid w:val="00946D96"/>
    <w:rsid w:val="00951011"/>
    <w:rsid w:val="0095240A"/>
    <w:rsid w:val="00952C17"/>
    <w:rsid w:val="00953979"/>
    <w:rsid w:val="009541E7"/>
    <w:rsid w:val="00954382"/>
    <w:rsid w:val="00954957"/>
    <w:rsid w:val="0095515D"/>
    <w:rsid w:val="00960F7F"/>
    <w:rsid w:val="00962C9F"/>
    <w:rsid w:val="009663A5"/>
    <w:rsid w:val="00974A6F"/>
    <w:rsid w:val="009856B7"/>
    <w:rsid w:val="009B5E72"/>
    <w:rsid w:val="009C23CC"/>
    <w:rsid w:val="009C2F6C"/>
    <w:rsid w:val="009D642C"/>
    <w:rsid w:val="009E0011"/>
    <w:rsid w:val="009E5A34"/>
    <w:rsid w:val="009F3414"/>
    <w:rsid w:val="009F6CAB"/>
    <w:rsid w:val="009F7EDD"/>
    <w:rsid w:val="00A002B5"/>
    <w:rsid w:val="00A04CB7"/>
    <w:rsid w:val="00A236B8"/>
    <w:rsid w:val="00A267B1"/>
    <w:rsid w:val="00A27807"/>
    <w:rsid w:val="00A313AD"/>
    <w:rsid w:val="00A33155"/>
    <w:rsid w:val="00A372E2"/>
    <w:rsid w:val="00A42F12"/>
    <w:rsid w:val="00A44CC2"/>
    <w:rsid w:val="00A459EE"/>
    <w:rsid w:val="00A50521"/>
    <w:rsid w:val="00A66D93"/>
    <w:rsid w:val="00A66DA1"/>
    <w:rsid w:val="00A73F46"/>
    <w:rsid w:val="00A859FC"/>
    <w:rsid w:val="00A8719A"/>
    <w:rsid w:val="00A87619"/>
    <w:rsid w:val="00A87A62"/>
    <w:rsid w:val="00A906D7"/>
    <w:rsid w:val="00A91F1B"/>
    <w:rsid w:val="00A948E1"/>
    <w:rsid w:val="00AA46C9"/>
    <w:rsid w:val="00AA46E3"/>
    <w:rsid w:val="00AC2247"/>
    <w:rsid w:val="00AC2335"/>
    <w:rsid w:val="00AC4490"/>
    <w:rsid w:val="00AC4F23"/>
    <w:rsid w:val="00AC52C7"/>
    <w:rsid w:val="00AC6696"/>
    <w:rsid w:val="00AC7E11"/>
    <w:rsid w:val="00AD2B2D"/>
    <w:rsid w:val="00AE0858"/>
    <w:rsid w:val="00AE38A7"/>
    <w:rsid w:val="00AF5256"/>
    <w:rsid w:val="00AF537A"/>
    <w:rsid w:val="00B15719"/>
    <w:rsid w:val="00B16423"/>
    <w:rsid w:val="00B20621"/>
    <w:rsid w:val="00B2616C"/>
    <w:rsid w:val="00B2766D"/>
    <w:rsid w:val="00B276C3"/>
    <w:rsid w:val="00B303C9"/>
    <w:rsid w:val="00B40FC8"/>
    <w:rsid w:val="00B430D0"/>
    <w:rsid w:val="00B453C8"/>
    <w:rsid w:val="00B501AF"/>
    <w:rsid w:val="00B61275"/>
    <w:rsid w:val="00B61CA5"/>
    <w:rsid w:val="00B6472B"/>
    <w:rsid w:val="00B65EC4"/>
    <w:rsid w:val="00B71ADC"/>
    <w:rsid w:val="00B71FDF"/>
    <w:rsid w:val="00B768E1"/>
    <w:rsid w:val="00B77CCA"/>
    <w:rsid w:val="00B904EE"/>
    <w:rsid w:val="00B93562"/>
    <w:rsid w:val="00B97770"/>
    <w:rsid w:val="00BA0587"/>
    <w:rsid w:val="00BA0E4A"/>
    <w:rsid w:val="00BB54FD"/>
    <w:rsid w:val="00BB7388"/>
    <w:rsid w:val="00BB7B61"/>
    <w:rsid w:val="00BC10E0"/>
    <w:rsid w:val="00BD0F5F"/>
    <w:rsid w:val="00BE4F0A"/>
    <w:rsid w:val="00BE69DA"/>
    <w:rsid w:val="00BF499A"/>
    <w:rsid w:val="00C03A2F"/>
    <w:rsid w:val="00C0790E"/>
    <w:rsid w:val="00C14FDB"/>
    <w:rsid w:val="00C16AF0"/>
    <w:rsid w:val="00C2085C"/>
    <w:rsid w:val="00C24631"/>
    <w:rsid w:val="00C325AC"/>
    <w:rsid w:val="00C35450"/>
    <w:rsid w:val="00C422C6"/>
    <w:rsid w:val="00C506CB"/>
    <w:rsid w:val="00C50E22"/>
    <w:rsid w:val="00C5456C"/>
    <w:rsid w:val="00C60726"/>
    <w:rsid w:val="00C62527"/>
    <w:rsid w:val="00C625FD"/>
    <w:rsid w:val="00C70668"/>
    <w:rsid w:val="00C72358"/>
    <w:rsid w:val="00C747C4"/>
    <w:rsid w:val="00C75085"/>
    <w:rsid w:val="00C76062"/>
    <w:rsid w:val="00C76D27"/>
    <w:rsid w:val="00C803AD"/>
    <w:rsid w:val="00C814D5"/>
    <w:rsid w:val="00C90F9A"/>
    <w:rsid w:val="00C935AD"/>
    <w:rsid w:val="00CB2BC8"/>
    <w:rsid w:val="00CB46B3"/>
    <w:rsid w:val="00CD1275"/>
    <w:rsid w:val="00CD4954"/>
    <w:rsid w:val="00CD65AA"/>
    <w:rsid w:val="00CD7EBC"/>
    <w:rsid w:val="00CE2E94"/>
    <w:rsid w:val="00CE4D7C"/>
    <w:rsid w:val="00CE74B8"/>
    <w:rsid w:val="00CE7E30"/>
    <w:rsid w:val="00D00676"/>
    <w:rsid w:val="00D03FE6"/>
    <w:rsid w:val="00D11C2E"/>
    <w:rsid w:val="00D154A6"/>
    <w:rsid w:val="00D160F5"/>
    <w:rsid w:val="00D16ECE"/>
    <w:rsid w:val="00D202F1"/>
    <w:rsid w:val="00D22BB3"/>
    <w:rsid w:val="00D26D69"/>
    <w:rsid w:val="00D33030"/>
    <w:rsid w:val="00D349AD"/>
    <w:rsid w:val="00D35048"/>
    <w:rsid w:val="00D37D9B"/>
    <w:rsid w:val="00D410C2"/>
    <w:rsid w:val="00D41C82"/>
    <w:rsid w:val="00D45173"/>
    <w:rsid w:val="00D468CE"/>
    <w:rsid w:val="00D5175C"/>
    <w:rsid w:val="00D6018A"/>
    <w:rsid w:val="00D67898"/>
    <w:rsid w:val="00D72D61"/>
    <w:rsid w:val="00D75776"/>
    <w:rsid w:val="00D85A8B"/>
    <w:rsid w:val="00D85C17"/>
    <w:rsid w:val="00D9055E"/>
    <w:rsid w:val="00D939EF"/>
    <w:rsid w:val="00D93C96"/>
    <w:rsid w:val="00DC2B66"/>
    <w:rsid w:val="00DC472B"/>
    <w:rsid w:val="00DC50B0"/>
    <w:rsid w:val="00DE48EE"/>
    <w:rsid w:val="00DE6E04"/>
    <w:rsid w:val="00DF0275"/>
    <w:rsid w:val="00DF0C32"/>
    <w:rsid w:val="00E10C67"/>
    <w:rsid w:val="00E12E63"/>
    <w:rsid w:val="00E15878"/>
    <w:rsid w:val="00E20DD1"/>
    <w:rsid w:val="00E240F9"/>
    <w:rsid w:val="00E33296"/>
    <w:rsid w:val="00E345C1"/>
    <w:rsid w:val="00E4490C"/>
    <w:rsid w:val="00E50F49"/>
    <w:rsid w:val="00E524A8"/>
    <w:rsid w:val="00E61DBB"/>
    <w:rsid w:val="00E6240C"/>
    <w:rsid w:val="00E6307A"/>
    <w:rsid w:val="00E727D2"/>
    <w:rsid w:val="00E74278"/>
    <w:rsid w:val="00E74786"/>
    <w:rsid w:val="00E80870"/>
    <w:rsid w:val="00E820FD"/>
    <w:rsid w:val="00E8605E"/>
    <w:rsid w:val="00E91B0D"/>
    <w:rsid w:val="00E966D5"/>
    <w:rsid w:val="00EA1B10"/>
    <w:rsid w:val="00EB11D7"/>
    <w:rsid w:val="00EB1B2A"/>
    <w:rsid w:val="00EB689C"/>
    <w:rsid w:val="00EB761B"/>
    <w:rsid w:val="00EC0D45"/>
    <w:rsid w:val="00EC39EE"/>
    <w:rsid w:val="00ED136B"/>
    <w:rsid w:val="00ED32B7"/>
    <w:rsid w:val="00EE0A67"/>
    <w:rsid w:val="00EE2CBB"/>
    <w:rsid w:val="00EE320F"/>
    <w:rsid w:val="00EF24F1"/>
    <w:rsid w:val="00F0339F"/>
    <w:rsid w:val="00F038F2"/>
    <w:rsid w:val="00F05C79"/>
    <w:rsid w:val="00F061B2"/>
    <w:rsid w:val="00F119B7"/>
    <w:rsid w:val="00F15A7B"/>
    <w:rsid w:val="00F1702B"/>
    <w:rsid w:val="00F24B11"/>
    <w:rsid w:val="00F5198F"/>
    <w:rsid w:val="00F533C0"/>
    <w:rsid w:val="00F55CCC"/>
    <w:rsid w:val="00F65DA1"/>
    <w:rsid w:val="00F6708A"/>
    <w:rsid w:val="00F75B22"/>
    <w:rsid w:val="00F76C39"/>
    <w:rsid w:val="00F8155D"/>
    <w:rsid w:val="00F82320"/>
    <w:rsid w:val="00F859E8"/>
    <w:rsid w:val="00F871E3"/>
    <w:rsid w:val="00FB5976"/>
    <w:rsid w:val="00FB61D7"/>
    <w:rsid w:val="00FB7B71"/>
    <w:rsid w:val="00FD0779"/>
    <w:rsid w:val="00FD0F72"/>
    <w:rsid w:val="00FD139E"/>
    <w:rsid w:val="00FE4204"/>
    <w:rsid w:val="00FE5E1B"/>
    <w:rsid w:val="00FE68AF"/>
    <w:rsid w:val="00FF3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7D70AA"/>
  <w15:docId w15:val="{FA652690-80A2-4436-BFA9-E8E8C3E89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71F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940703"/>
    <w:rPr>
      <w:rFonts w:ascii="Tahoma" w:hAnsi="Tahoma" w:cs="Tahoma"/>
      <w:sz w:val="16"/>
      <w:szCs w:val="16"/>
    </w:rPr>
  </w:style>
  <w:style w:type="character" w:customStyle="1" w:styleId="BalloonTextChar">
    <w:name w:val="Balloon Text Char"/>
    <w:basedOn w:val="DefaultParagraphFont"/>
    <w:link w:val="BalloonText"/>
    <w:rsid w:val="00940703"/>
    <w:rPr>
      <w:rFonts w:ascii="Tahoma" w:hAnsi="Tahoma" w:cs="Tahoma"/>
      <w:sz w:val="16"/>
      <w:szCs w:val="16"/>
    </w:rPr>
  </w:style>
  <w:style w:type="paragraph" w:styleId="FootnoteText">
    <w:name w:val="footnote text"/>
    <w:basedOn w:val="Normal"/>
    <w:link w:val="FootnoteTextChar"/>
    <w:rsid w:val="00A33155"/>
    <w:rPr>
      <w:sz w:val="20"/>
      <w:szCs w:val="20"/>
    </w:rPr>
  </w:style>
  <w:style w:type="character" w:styleId="FootnoteReference">
    <w:name w:val="footnote reference"/>
    <w:basedOn w:val="DefaultParagraphFont"/>
    <w:rsid w:val="00A33155"/>
    <w:rPr>
      <w:vertAlign w:val="superscript"/>
    </w:rPr>
  </w:style>
  <w:style w:type="character" w:styleId="Hyperlink">
    <w:name w:val="Hyperlink"/>
    <w:basedOn w:val="DefaultParagraphFont"/>
    <w:uiPriority w:val="99"/>
    <w:rsid w:val="00656628"/>
    <w:rPr>
      <w:color w:val="0000FF"/>
      <w:u w:val="single"/>
    </w:rPr>
  </w:style>
  <w:style w:type="paragraph" w:styleId="ListParagraph">
    <w:name w:val="List Paragraph"/>
    <w:basedOn w:val="Normal"/>
    <w:uiPriority w:val="34"/>
    <w:qFormat/>
    <w:rsid w:val="00222F07"/>
    <w:pPr>
      <w:ind w:left="720"/>
      <w:contextualSpacing/>
    </w:pPr>
  </w:style>
  <w:style w:type="character" w:customStyle="1" w:styleId="FootnoteTextChar">
    <w:name w:val="Footnote Text Char"/>
    <w:basedOn w:val="DefaultParagraphFont"/>
    <w:link w:val="FootnoteText"/>
    <w:rsid w:val="00222F07"/>
  </w:style>
  <w:style w:type="character" w:styleId="FollowedHyperlink">
    <w:name w:val="FollowedHyperlink"/>
    <w:basedOn w:val="DefaultParagraphFont"/>
    <w:rsid w:val="00C72358"/>
    <w:rPr>
      <w:color w:val="800080" w:themeColor="followedHyperlink"/>
      <w:u w:val="single"/>
    </w:rPr>
  </w:style>
  <w:style w:type="paragraph" w:styleId="NormalWeb">
    <w:name w:val="Normal (Web)"/>
    <w:basedOn w:val="Normal"/>
    <w:uiPriority w:val="99"/>
    <w:rsid w:val="00C70668"/>
    <w:pPr>
      <w:spacing w:before="100" w:beforeAutospacing="1" w:after="100" w:afterAutospacing="1"/>
    </w:pPr>
  </w:style>
  <w:style w:type="paragraph" w:styleId="Header">
    <w:name w:val="header"/>
    <w:basedOn w:val="Normal"/>
    <w:link w:val="HeaderChar"/>
    <w:unhideWhenUsed/>
    <w:rsid w:val="00C70668"/>
    <w:pPr>
      <w:tabs>
        <w:tab w:val="center" w:pos="4680"/>
        <w:tab w:val="right" w:pos="9360"/>
      </w:tabs>
    </w:pPr>
  </w:style>
  <w:style w:type="character" w:customStyle="1" w:styleId="HeaderChar">
    <w:name w:val="Header Char"/>
    <w:basedOn w:val="DefaultParagraphFont"/>
    <w:link w:val="Header"/>
    <w:rsid w:val="00C70668"/>
    <w:rPr>
      <w:sz w:val="24"/>
      <w:szCs w:val="24"/>
    </w:rPr>
  </w:style>
  <w:style w:type="paragraph" w:styleId="Footer">
    <w:name w:val="footer"/>
    <w:basedOn w:val="Normal"/>
    <w:link w:val="FooterChar"/>
    <w:uiPriority w:val="99"/>
    <w:unhideWhenUsed/>
    <w:rsid w:val="00C70668"/>
    <w:pPr>
      <w:tabs>
        <w:tab w:val="center" w:pos="4680"/>
        <w:tab w:val="right" w:pos="9360"/>
      </w:tabs>
    </w:pPr>
  </w:style>
  <w:style w:type="character" w:customStyle="1" w:styleId="FooterChar">
    <w:name w:val="Footer Char"/>
    <w:basedOn w:val="DefaultParagraphFont"/>
    <w:link w:val="Footer"/>
    <w:uiPriority w:val="99"/>
    <w:rsid w:val="00C70668"/>
    <w:rPr>
      <w:sz w:val="24"/>
      <w:szCs w:val="24"/>
    </w:rPr>
  </w:style>
  <w:style w:type="character" w:customStyle="1" w:styleId="aff-label">
    <w:name w:val="aff-label"/>
    <w:basedOn w:val="DefaultParagraphFont"/>
    <w:rsid w:val="0086232A"/>
  </w:style>
  <w:style w:type="character" w:customStyle="1" w:styleId="gslc1">
    <w:name w:val="gslc1"/>
    <w:rsid w:val="00F871E3"/>
    <w:rPr>
      <w:rFonts w:ascii="Trebuchet MS" w:hAnsi="Trebuchet MS" w:hint="default"/>
      <w:sz w:val="15"/>
      <w:szCs w:val="15"/>
    </w:rPr>
  </w:style>
  <w:style w:type="paragraph" w:styleId="NoSpacing">
    <w:name w:val="No Spacing"/>
    <w:uiPriority w:val="1"/>
    <w:qFormat/>
    <w:rsid w:val="00023729"/>
    <w:rPr>
      <w:rFonts w:ascii="Calibri" w:eastAsia="Calibri" w:hAnsi="Calibri"/>
      <w:sz w:val="22"/>
      <w:szCs w:val="22"/>
    </w:rPr>
  </w:style>
  <w:style w:type="character" w:styleId="UnresolvedMention">
    <w:name w:val="Unresolved Mention"/>
    <w:basedOn w:val="DefaultParagraphFont"/>
    <w:uiPriority w:val="99"/>
    <w:semiHidden/>
    <w:unhideWhenUsed/>
    <w:rsid w:val="005679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5980955">
      <w:bodyDiv w:val="1"/>
      <w:marLeft w:val="0"/>
      <w:marRight w:val="0"/>
      <w:marTop w:val="0"/>
      <w:marBottom w:val="0"/>
      <w:divBdr>
        <w:top w:val="none" w:sz="0" w:space="0" w:color="auto"/>
        <w:left w:val="none" w:sz="0" w:space="0" w:color="auto"/>
        <w:bottom w:val="none" w:sz="0" w:space="0" w:color="auto"/>
        <w:right w:val="none" w:sz="0" w:space="0" w:color="auto"/>
      </w:divBdr>
    </w:div>
    <w:div w:id="2077778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waldron@upenn.edu" TargetMode="External"/><Relationship Id="rId18" Type="http://schemas.openxmlformats.org/officeDocument/2006/relationships/hyperlink" Target="http://www.uic.edu/classes/bios/bios100/lectures/09_28_anabolic_pathways-L.jpg" TargetMode="External"/><Relationship Id="rId26" Type="http://schemas.openxmlformats.org/officeDocument/2006/relationships/hyperlink" Target="https://slideplayer.com/slide/13124647/79/images/7/Enzymes+are+used+in+seed+germination.jpg" TargetMode="External"/><Relationship Id="rId39" Type="http://schemas.openxmlformats.org/officeDocument/2006/relationships/image" Target="media/image13.png"/><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yperlink" Target="http://www.andrewgray.com/essays/starchp.gif" TargetMode="External"/><Relationship Id="rId29" Type="http://schemas.openxmlformats.org/officeDocument/2006/relationships/hyperlink" Target="https://slideplayer.com/slide/13124647/79/images/7/Enzymes+are+used+in+seed+germination.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rendipstudio.org/sci_edu/waldron/" TargetMode="External"/><Relationship Id="rId24" Type="http://schemas.openxmlformats.org/officeDocument/2006/relationships/hyperlink" Target="https://serendipstudio.org/exchange/bioactivities/cellrespiration" TargetMode="External"/><Relationship Id="rId32" Type="http://schemas.microsoft.com/office/2007/relationships/hdphoto" Target="media/hdphoto2.wdp"/><Relationship Id="rId37" Type="http://schemas.openxmlformats.org/officeDocument/2006/relationships/image" Target="media/image11.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hyperlink" Target="https://serendipstudio.org/exchange/bioactivities/energyathlete" TargetMode="External"/><Relationship Id="rId28" Type="http://schemas.openxmlformats.org/officeDocument/2006/relationships/hyperlink" Target="https://bodell.mtchs.org/OnlineBio/BIOCD/text/chapter7/concept7.1.html" TargetMode="External"/><Relationship Id="rId36" Type="http://schemas.microsoft.com/office/2007/relationships/hdphoto" Target="media/hdphoto3.wdp"/><Relationship Id="rId10" Type="http://schemas.openxmlformats.org/officeDocument/2006/relationships/hyperlink" Target="https://serendipstudio.org/exchange/bioactivities/modelphoto" TargetMode="External"/><Relationship Id="rId19" Type="http://schemas.openxmlformats.org/officeDocument/2006/relationships/image" Target="media/image3.png"/><Relationship Id="rId31"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yperlink" Target="https://serendipstudio.org/exchange/bioactivities/modelCR" TargetMode="External"/><Relationship Id="rId14" Type="http://schemas.openxmlformats.org/officeDocument/2006/relationships/hyperlink" Target="https://serendipstudio.org/exchange/bioactivities/plantmass" TargetMode="External"/><Relationship Id="rId22" Type="http://schemas.openxmlformats.org/officeDocument/2006/relationships/image" Target="media/image5.png"/><Relationship Id="rId27" Type="http://schemas.openxmlformats.org/officeDocument/2006/relationships/hyperlink" Target="https://classconnection.s3.amazonaws.com/954/flashcards/1172954/jpg/biopic1328807784092.jpg" TargetMode="External"/><Relationship Id="rId30" Type="http://schemas.openxmlformats.org/officeDocument/2006/relationships/hyperlink" Target="http://serendipstudio.org/exchange/bioactivities/cellrespiration" TargetMode="External"/><Relationship Id="rId35" Type="http://schemas.openxmlformats.org/officeDocument/2006/relationships/image" Target="media/image10.png"/><Relationship Id="rId8" Type="http://schemas.openxmlformats.org/officeDocument/2006/relationships/hyperlink" Target="https://serendipstudio.org/exchange/bioactivities/energy" TargetMode="External"/><Relationship Id="rId3" Type="http://schemas.openxmlformats.org/officeDocument/2006/relationships/styles" Target="styles.xml"/><Relationship Id="rId12" Type="http://schemas.openxmlformats.org/officeDocument/2006/relationships/hyperlink" Target="https://serendipstudio.org/exchange/bioactivities/photocellrespir" TargetMode="External"/><Relationship Id="rId17" Type="http://schemas.openxmlformats.org/officeDocument/2006/relationships/image" Target="media/image2.jpeg"/><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image" Target="media/image12.png"/></Relationships>
</file>

<file path=word/_rels/footnotes.xml.rels><?xml version="1.0" encoding="UTF-8" standalone="yes"?>
<Relationships xmlns="http://schemas.openxmlformats.org/package/2006/relationships"><Relationship Id="rId8" Type="http://schemas.openxmlformats.org/officeDocument/2006/relationships/hyperlink" Target="http://www.scientificamerican.com/article/researchers-find-that-frequent-tests-can-boost-learning/" TargetMode="External"/><Relationship Id="rId3" Type="http://schemas.openxmlformats.org/officeDocument/2006/relationships/hyperlink" Target="http://www.nextgenscience.org/sites/default/files/HS%20LS%20topics%20combined%206.13.13.pdf" TargetMode="External"/><Relationship Id="rId7" Type="http://schemas.openxmlformats.org/officeDocument/2006/relationships/hyperlink" Target="https://serendipstudio.org/exchange/bioactivities/carboncycle" TargetMode="External"/><Relationship Id="rId2" Type="http://schemas.openxmlformats.org/officeDocument/2006/relationships/hyperlink" Target="https://www.nextgenscience.org/" TargetMode="External"/><Relationship Id="rId1" Type="http://schemas.openxmlformats.org/officeDocument/2006/relationships/hyperlink" Target="https://serendipstudio.org/exchange/bioactivities/photocellrespir" TargetMode="External"/><Relationship Id="rId6" Type="http://schemas.openxmlformats.org/officeDocument/2006/relationships/hyperlink" Target="https://serendipstudio.org/sci_edu/waldron/" TargetMode="External"/><Relationship Id="rId5" Type="http://schemas.openxmlformats.org/officeDocument/2006/relationships/hyperlink" Target="http://www.uky.edu/~dhild/biochem/10/lect10.html" TargetMode="External"/><Relationship Id="rId4" Type="http://schemas.openxmlformats.org/officeDocument/2006/relationships/hyperlink" Target="https://www.learner.org/vod/vod_window.html?pid=7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67BCE-6E2D-463F-81CE-CEB34BC1D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698</TotalTime>
  <Pages>14</Pages>
  <Words>3827</Words>
  <Characters>21814</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photosynthesis cellular respiration TN</vt:lpstr>
    </vt:vector>
  </TitlesOfParts>
  <Company>University of Pennsylvania</Company>
  <LinksUpToDate>false</LinksUpToDate>
  <CharactersWithSpaces>25590</CharactersWithSpaces>
  <SharedDoc>false</SharedDoc>
  <HLinks>
    <vt:vector size="6" baseType="variant">
      <vt:variant>
        <vt:i4>2621541</vt:i4>
      </vt:variant>
      <vt:variant>
        <vt:i4>0</vt:i4>
      </vt:variant>
      <vt:variant>
        <vt:i4>0</vt:i4>
      </vt:variant>
      <vt:variant>
        <vt:i4>5</vt:i4>
      </vt:variant>
      <vt:variant>
        <vt:lpwstr>http://serendip.brynmawr.edu/exchange/bioactivities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photosynthesis cellular respiration TN</dc:title>
  <dc:subject/>
  <dc:creator>Ingrid Waldron</dc:creator>
  <cp:keywords/>
  <dc:description/>
  <cp:lastModifiedBy>Ingrid Waldron</cp:lastModifiedBy>
  <cp:revision>29</cp:revision>
  <cp:lastPrinted>2024-10-20T12:15:00Z</cp:lastPrinted>
  <dcterms:created xsi:type="dcterms:W3CDTF">2024-09-26T12:59:00Z</dcterms:created>
  <dcterms:modified xsi:type="dcterms:W3CDTF">2024-10-21T17:00:00Z</dcterms:modified>
</cp:coreProperties>
</file>